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3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572"/>
        <w:gridCol w:w="3515"/>
      </w:tblGrid>
      <w:tr w:rsidR="00EC2A7A" w:rsidRPr="000A7344" w:rsidTr="00190E10">
        <w:tc>
          <w:tcPr>
            <w:tcW w:w="3543" w:type="dxa"/>
          </w:tcPr>
          <w:p w:rsidR="00EC2A7A" w:rsidRPr="000A7344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7344">
              <w:rPr>
                <w:rFonts w:ascii="Arial" w:hAnsi="Arial" w:cs="Arial"/>
                <w:b/>
                <w:sz w:val="24"/>
                <w:szCs w:val="24"/>
              </w:rPr>
              <w:t>Nom de l’élève</w:t>
            </w:r>
          </w:p>
        </w:tc>
        <w:tc>
          <w:tcPr>
            <w:tcW w:w="3572" w:type="dxa"/>
          </w:tcPr>
          <w:p w:rsidR="00EC2A7A" w:rsidRPr="000A7344" w:rsidRDefault="00B02CEF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734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3515" w:type="dxa"/>
          </w:tcPr>
          <w:p w:rsidR="00EC2A7A" w:rsidRPr="000A7344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7344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EC2A7A" w:rsidRPr="000A7344" w:rsidTr="00190E10">
        <w:tc>
          <w:tcPr>
            <w:tcW w:w="3543" w:type="dxa"/>
          </w:tcPr>
          <w:p w:rsidR="00EC2A7A" w:rsidRPr="000A7344" w:rsidRDefault="00EC2A7A">
            <w:pPr>
              <w:rPr>
                <w:rFonts w:ascii="Arial" w:hAnsi="Arial" w:cs="Arial"/>
              </w:rPr>
            </w:pPr>
          </w:p>
          <w:p w:rsidR="00EC2A7A" w:rsidRPr="000A7344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EC2A7A" w:rsidRPr="000A7344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</w:tcPr>
          <w:p w:rsidR="00EC2A7A" w:rsidRPr="000A7344" w:rsidRDefault="00EC2A7A">
            <w:pPr>
              <w:rPr>
                <w:rFonts w:ascii="Arial" w:hAnsi="Arial" w:cs="Arial"/>
              </w:rPr>
            </w:pPr>
          </w:p>
        </w:tc>
      </w:tr>
    </w:tbl>
    <w:p w:rsidR="00327F19" w:rsidRPr="000A7344" w:rsidRDefault="00327F19">
      <w:pPr>
        <w:rPr>
          <w:rFonts w:ascii="Arial" w:hAnsi="Arial" w:cs="Arial"/>
        </w:rPr>
      </w:pPr>
    </w:p>
    <w:p w:rsidR="001B382A" w:rsidRPr="000A7344" w:rsidRDefault="001B382A">
      <w:pPr>
        <w:rPr>
          <w:rFonts w:ascii="Arial" w:hAnsi="Arial" w:cs="Arial"/>
        </w:rPr>
      </w:pPr>
      <w:r w:rsidRPr="000A7344">
        <w:rPr>
          <w:rFonts w:ascii="Arial" w:hAnsi="Arial" w:cs="Arial"/>
        </w:rPr>
        <w:t xml:space="preserve">Compétences ciblées :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918"/>
        <w:gridCol w:w="709"/>
      </w:tblGrid>
      <w:tr w:rsidR="00535185" w:rsidRPr="000A7344" w:rsidTr="00A53799">
        <w:trPr>
          <w:trHeight w:val="135"/>
        </w:trPr>
        <w:tc>
          <w:tcPr>
            <w:tcW w:w="9918" w:type="dxa"/>
            <w:vAlign w:val="center"/>
          </w:tcPr>
          <w:p w:rsidR="00535185" w:rsidRPr="000A7344" w:rsidRDefault="00DD67F6" w:rsidP="00DD67F6">
            <w:pPr>
              <w:pStyle w:val="Corpsdetexte"/>
              <w:spacing w:after="1"/>
              <w:rPr>
                <w:rFonts w:ascii="Arial" w:hAnsi="Arial" w:cs="Arial"/>
                <w:b w:val="0"/>
              </w:rPr>
            </w:pPr>
            <w:r w:rsidRPr="000A7344">
              <w:rPr>
                <w:rFonts w:ascii="Arial" w:hAnsi="Arial" w:cs="Arial"/>
                <w:b w:val="0"/>
              </w:rPr>
              <w:t>C3.1 – Choisir le matériel et mobilier</w:t>
            </w:r>
          </w:p>
        </w:tc>
        <w:tc>
          <w:tcPr>
            <w:tcW w:w="709" w:type="dxa"/>
          </w:tcPr>
          <w:p w:rsidR="00535185" w:rsidRPr="000A7344" w:rsidRDefault="005351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029C6" w:rsidRPr="000A7344" w:rsidTr="00A53799">
        <w:trPr>
          <w:trHeight w:val="135"/>
        </w:trPr>
        <w:tc>
          <w:tcPr>
            <w:tcW w:w="9918" w:type="dxa"/>
            <w:vAlign w:val="center"/>
          </w:tcPr>
          <w:p w:rsidR="005029C6" w:rsidRPr="000A7344" w:rsidRDefault="00DD67F6" w:rsidP="005029C6">
            <w:pPr>
              <w:pStyle w:val="Corpsdetexte"/>
              <w:rPr>
                <w:rFonts w:ascii="Arial" w:hAnsi="Arial" w:cs="Arial"/>
                <w:b w:val="0"/>
              </w:rPr>
            </w:pPr>
            <w:r w:rsidRPr="000A7344">
              <w:rPr>
                <w:rFonts w:ascii="Arial" w:hAnsi="Arial" w:cs="Arial"/>
                <w:b w:val="0"/>
              </w:rPr>
              <w:t>C3.2 – Assurer les opérations d’entretien et de rangement</w:t>
            </w:r>
          </w:p>
        </w:tc>
        <w:tc>
          <w:tcPr>
            <w:tcW w:w="709" w:type="dxa"/>
          </w:tcPr>
          <w:p w:rsidR="005029C6" w:rsidRPr="000A7344" w:rsidRDefault="005029C6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029C6" w:rsidRPr="000A7344" w:rsidTr="00A53799">
        <w:trPr>
          <w:trHeight w:val="135"/>
        </w:trPr>
        <w:tc>
          <w:tcPr>
            <w:tcW w:w="9918" w:type="dxa"/>
            <w:vAlign w:val="center"/>
          </w:tcPr>
          <w:p w:rsidR="005029C6" w:rsidRPr="000A7344" w:rsidRDefault="00DD67F6" w:rsidP="005029C6">
            <w:pPr>
              <w:pStyle w:val="Corpsdetexte"/>
              <w:rPr>
                <w:rFonts w:ascii="Arial" w:hAnsi="Arial" w:cs="Arial"/>
                <w:b w:val="0"/>
              </w:rPr>
            </w:pPr>
            <w:r w:rsidRPr="000A7344">
              <w:rPr>
                <w:rFonts w:ascii="Arial" w:hAnsi="Arial" w:cs="Arial"/>
                <w:b w:val="0"/>
              </w:rPr>
              <w:t>C3.3 – Mettre en place les matériel et mobilier</w:t>
            </w:r>
          </w:p>
        </w:tc>
        <w:tc>
          <w:tcPr>
            <w:tcW w:w="709" w:type="dxa"/>
          </w:tcPr>
          <w:p w:rsidR="005029C6" w:rsidRPr="000A7344" w:rsidRDefault="005029C6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029C6" w:rsidRPr="000A7344" w:rsidTr="00A53799">
        <w:trPr>
          <w:trHeight w:val="135"/>
        </w:trPr>
        <w:tc>
          <w:tcPr>
            <w:tcW w:w="9918" w:type="dxa"/>
            <w:vAlign w:val="center"/>
          </w:tcPr>
          <w:p w:rsidR="005029C6" w:rsidRPr="000A7344" w:rsidRDefault="00DD67F6" w:rsidP="005029C6">
            <w:pPr>
              <w:pStyle w:val="Corpsdetexte"/>
              <w:rPr>
                <w:rFonts w:ascii="Arial" w:hAnsi="Arial" w:cs="Arial"/>
                <w:b w:val="0"/>
              </w:rPr>
            </w:pPr>
            <w:r w:rsidRPr="000A7344">
              <w:rPr>
                <w:rFonts w:ascii="Arial" w:hAnsi="Arial" w:cs="Arial"/>
                <w:b w:val="0"/>
              </w:rPr>
              <w:t>C4.8 – Utiliser le matériel et conditionner les vins et autres boissons</w:t>
            </w:r>
          </w:p>
        </w:tc>
        <w:tc>
          <w:tcPr>
            <w:tcW w:w="709" w:type="dxa"/>
          </w:tcPr>
          <w:p w:rsidR="005029C6" w:rsidRPr="000A7344" w:rsidRDefault="005029C6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029C6" w:rsidRPr="000A7344" w:rsidTr="00A53799">
        <w:trPr>
          <w:trHeight w:val="135"/>
        </w:trPr>
        <w:tc>
          <w:tcPr>
            <w:tcW w:w="9918" w:type="dxa"/>
            <w:vAlign w:val="center"/>
          </w:tcPr>
          <w:p w:rsidR="005029C6" w:rsidRPr="000A7344" w:rsidRDefault="00DD67F6" w:rsidP="005029C6">
            <w:pPr>
              <w:pStyle w:val="Corpsdetexte"/>
              <w:rPr>
                <w:rFonts w:ascii="Arial" w:hAnsi="Arial" w:cs="Arial"/>
                <w:b w:val="0"/>
              </w:rPr>
            </w:pPr>
            <w:r w:rsidRPr="000A7344">
              <w:rPr>
                <w:rFonts w:ascii="Arial" w:hAnsi="Arial" w:cs="Arial"/>
                <w:b w:val="0"/>
              </w:rPr>
              <w:t>C4.9 – Servir et assurer le service du vin et autres boissons</w:t>
            </w:r>
          </w:p>
        </w:tc>
        <w:tc>
          <w:tcPr>
            <w:tcW w:w="709" w:type="dxa"/>
          </w:tcPr>
          <w:p w:rsidR="005029C6" w:rsidRPr="000A7344" w:rsidRDefault="005029C6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916E1" w:rsidRPr="000A7344" w:rsidRDefault="005916E1" w:rsidP="008127B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tbl>
      <w:tblPr>
        <w:tblStyle w:val="Grilledutableau"/>
        <w:tblW w:w="11027" w:type="dxa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31"/>
        <w:gridCol w:w="461"/>
        <w:gridCol w:w="1237"/>
        <w:gridCol w:w="1271"/>
        <w:gridCol w:w="461"/>
        <w:gridCol w:w="1243"/>
        <w:gridCol w:w="461"/>
        <w:gridCol w:w="3458"/>
        <w:gridCol w:w="1304"/>
      </w:tblGrid>
      <w:tr w:rsidR="00E043A0" w:rsidRPr="000A7344" w:rsidTr="00D00FD4">
        <w:tc>
          <w:tcPr>
            <w:tcW w:w="113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Ecrite</w:t>
            </w:r>
          </w:p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Orale</w:t>
            </w:r>
          </w:p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Pratique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:rsidR="00E043A0" w:rsidRPr="000A7344" w:rsidRDefault="00E043A0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Au cours du deuxième semestre</w:t>
            </w:r>
          </w:p>
        </w:tc>
        <w:tc>
          <w:tcPr>
            <w:tcW w:w="127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Centre de formation</w:t>
            </w:r>
          </w:p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Entreprise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Année de formatio</w:t>
            </w:r>
            <w:bookmarkStart w:id="0" w:name="_GoBack"/>
            <w:bookmarkEnd w:id="0"/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E043A0" w:rsidRPr="000A7344" w:rsidRDefault="00E043A0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</w:r>
            <w:r w:rsidR="000F1120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458" w:type="dxa"/>
            <w:shd w:val="clear" w:color="auto" w:fill="F2F2F2" w:themeFill="background1" w:themeFillShade="F2"/>
          </w:tcPr>
          <w:p w:rsidR="00E043A0" w:rsidRPr="000A7344" w:rsidRDefault="00E043A0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Une évaluation à une date don</w:t>
            </w:r>
            <w:r w:rsidR="001B3A5C" w:rsidRPr="000A7344">
              <w:rPr>
                <w:rFonts w:ascii="Arial" w:hAnsi="Arial" w:cs="Arial"/>
                <w:b w:val="0"/>
                <w:sz w:val="20"/>
                <w:szCs w:val="20"/>
              </w:rPr>
              <w:t xml:space="preserve">née mais (compétences évaluées de façon formatives </w:t>
            </w: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tout au long de l’année)</w:t>
            </w:r>
          </w:p>
          <w:p w:rsidR="00E043A0" w:rsidRPr="000A7344" w:rsidRDefault="00E043A0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043A0" w:rsidRPr="000A7344" w:rsidRDefault="00E043A0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Mise en situation professionnelle en lien avec un sujet à remettre au candidat</w:t>
            </w:r>
          </w:p>
          <w:p w:rsidR="00E043A0" w:rsidRPr="000A7344" w:rsidRDefault="00E043A0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Service de 3 boissons dont deux vins.</w:t>
            </w:r>
          </w:p>
          <w:p w:rsidR="00E043A0" w:rsidRPr="000A7344" w:rsidRDefault="00E043A0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043A0" w:rsidRPr="000A7344" w:rsidRDefault="00E043A0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Sujet remis au candidat</w:t>
            </w:r>
          </w:p>
        </w:tc>
        <w:tc>
          <w:tcPr>
            <w:tcW w:w="1304" w:type="dxa"/>
            <w:shd w:val="clear" w:color="auto" w:fill="F2F2F2" w:themeFill="background1" w:themeFillShade="F2"/>
          </w:tcPr>
          <w:p w:rsidR="00E043A0" w:rsidRPr="000A7344" w:rsidRDefault="00E043A0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7344">
              <w:rPr>
                <w:rFonts w:ascii="Arial" w:hAnsi="Arial" w:cs="Arial"/>
                <w:b w:val="0"/>
                <w:sz w:val="20"/>
                <w:szCs w:val="20"/>
              </w:rPr>
              <w:t>Enseignant de spécialité + 1 professionnel/ enseignant</w:t>
            </w:r>
          </w:p>
        </w:tc>
      </w:tr>
    </w:tbl>
    <w:p w:rsidR="005029C6" w:rsidRPr="000A7344" w:rsidRDefault="005029C6" w:rsidP="001B382A">
      <w:pPr>
        <w:rPr>
          <w:rFonts w:ascii="Arial" w:hAnsi="Arial" w:cs="Arial"/>
          <w:sz w:val="24"/>
          <w:szCs w:val="24"/>
        </w:rPr>
      </w:pPr>
    </w:p>
    <w:p w:rsidR="001B382A" w:rsidRPr="000A7344" w:rsidRDefault="001B382A" w:rsidP="001B382A">
      <w:pPr>
        <w:pStyle w:val="Default"/>
        <w:rPr>
          <w:rFonts w:ascii="Arial" w:hAnsi="Arial" w:cs="Arial"/>
          <w:b/>
        </w:rPr>
      </w:pPr>
      <w:r w:rsidRPr="000A7344">
        <w:rPr>
          <w:rFonts w:ascii="Arial" w:hAnsi="Arial" w:cs="Arial"/>
          <w:b/>
        </w:rPr>
        <w:t>Activités professionnelles</w:t>
      </w:r>
    </w:p>
    <w:p w:rsidR="001B382A" w:rsidRPr="000A7344" w:rsidRDefault="001B382A" w:rsidP="001B382A">
      <w:pPr>
        <w:pStyle w:val="Default"/>
        <w:numPr>
          <w:ilvl w:val="0"/>
          <w:numId w:val="5"/>
        </w:numPr>
        <w:spacing w:after="4"/>
        <w:ind w:left="114" w:hanging="57"/>
        <w:rPr>
          <w:rFonts w:ascii="Arial" w:hAnsi="Arial" w:cs="Arial"/>
          <w:b/>
        </w:rPr>
      </w:pPr>
      <w:r w:rsidRPr="000A7344">
        <w:rPr>
          <w:rFonts w:ascii="Arial" w:hAnsi="Arial" w:cs="Arial"/>
          <w:b/>
        </w:rPr>
        <w:t xml:space="preserve">Préparation du service ; </w:t>
      </w:r>
    </w:p>
    <w:p w:rsidR="001B382A" w:rsidRPr="000A7344" w:rsidRDefault="001B382A" w:rsidP="001B382A">
      <w:pPr>
        <w:pStyle w:val="Default"/>
        <w:numPr>
          <w:ilvl w:val="0"/>
          <w:numId w:val="5"/>
        </w:numPr>
        <w:spacing w:after="4"/>
        <w:ind w:left="114" w:hanging="57"/>
        <w:rPr>
          <w:rFonts w:ascii="Arial" w:hAnsi="Arial" w:cs="Arial"/>
          <w:b/>
        </w:rPr>
      </w:pPr>
      <w:r w:rsidRPr="000A7344">
        <w:rPr>
          <w:rFonts w:ascii="Arial" w:hAnsi="Arial" w:cs="Arial"/>
          <w:b/>
        </w:rPr>
        <w:t xml:space="preserve">Commercialisation et service des vins et autres vins et autres boissons ; </w:t>
      </w:r>
    </w:p>
    <w:p w:rsidR="001B382A" w:rsidRPr="000A7344" w:rsidRDefault="001B382A" w:rsidP="001B382A">
      <w:pPr>
        <w:pStyle w:val="Default"/>
        <w:numPr>
          <w:ilvl w:val="0"/>
          <w:numId w:val="5"/>
        </w:numPr>
        <w:ind w:left="114" w:hanging="57"/>
        <w:rPr>
          <w:rFonts w:ascii="Arial" w:hAnsi="Arial" w:cs="Arial"/>
        </w:rPr>
      </w:pPr>
      <w:r w:rsidRPr="000A7344">
        <w:rPr>
          <w:rFonts w:ascii="Arial" w:hAnsi="Arial" w:cs="Arial"/>
        </w:rPr>
        <w:t xml:space="preserve">Création et mise à jour la carte des vins et autres boissons. </w:t>
      </w:r>
    </w:p>
    <w:p w:rsidR="00B1226C" w:rsidRPr="000A7344" w:rsidRDefault="00B1226C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0A7344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0A7344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0A7344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0A7344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0A7344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0A7344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0A7344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0A7344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0A7344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0A7344" w:rsidRDefault="00810582" w:rsidP="00A53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F0014" w:rsidRPr="000A7344" w:rsidRDefault="00810582" w:rsidP="00DF0014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0A7344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 xml:space="preserve">SUJET </w:t>
      </w:r>
    </w:p>
    <w:p w:rsidR="00DF0014" w:rsidRPr="000A7344" w:rsidRDefault="00DF0014" w:rsidP="00DF0014">
      <w:pPr>
        <w:rPr>
          <w:rFonts w:ascii="Arial" w:hAnsi="Arial" w:cs="Arial"/>
        </w:rPr>
      </w:pPr>
    </w:p>
    <w:p w:rsidR="006A27B0" w:rsidRPr="000A7344" w:rsidRDefault="006A27B0" w:rsidP="006A27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7344">
        <w:rPr>
          <w:rFonts w:ascii="Arial" w:hAnsi="Arial" w:cs="Arial"/>
          <w:b/>
          <w:sz w:val="24"/>
          <w:szCs w:val="24"/>
        </w:rPr>
        <w:t>Voir Guide d’accompagnement pour exemple de sujet</w:t>
      </w:r>
    </w:p>
    <w:p w:rsidR="006A27B0" w:rsidRPr="000A7344" w:rsidRDefault="006A27B0" w:rsidP="006A27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7344">
        <w:rPr>
          <w:rFonts w:ascii="Arial" w:hAnsi="Arial" w:cs="Arial"/>
          <w:b/>
          <w:sz w:val="24"/>
          <w:szCs w:val="24"/>
        </w:rPr>
        <w:t xml:space="preserve">Non exhaustif, à faire évoluer suivant les intentions pédagogiques </w:t>
      </w:r>
    </w:p>
    <w:p w:rsidR="00DF0014" w:rsidRPr="000A7344" w:rsidRDefault="00DF0014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8D3EE1" w:rsidRPr="000A7344" w:rsidRDefault="001B382A">
      <w:pPr>
        <w:rPr>
          <w:rFonts w:ascii="Arial" w:hAnsi="Arial" w:cs="Arial"/>
        </w:rPr>
      </w:pPr>
      <w:r w:rsidRPr="000A7344">
        <w:rPr>
          <w:rFonts w:ascii="Arial" w:hAnsi="Arial" w:cs="Arial"/>
        </w:rPr>
        <w:t>………………</w:t>
      </w:r>
    </w:p>
    <w:p w:rsidR="008D3EE1" w:rsidRPr="000A7344" w:rsidRDefault="008D3EE1">
      <w:pPr>
        <w:rPr>
          <w:rFonts w:ascii="Arial" w:hAnsi="Arial" w:cs="Arial"/>
        </w:rPr>
      </w:pPr>
    </w:p>
    <w:p w:rsidR="008D3EE1" w:rsidRPr="000A7344" w:rsidRDefault="008D3EE1">
      <w:pPr>
        <w:rPr>
          <w:rFonts w:ascii="Arial" w:hAnsi="Arial" w:cs="Arial"/>
        </w:rPr>
      </w:pPr>
    </w:p>
    <w:p w:rsidR="008D3EE1" w:rsidRPr="000A7344" w:rsidRDefault="008D3EE1">
      <w:pPr>
        <w:rPr>
          <w:rFonts w:ascii="Arial" w:hAnsi="Arial" w:cs="Arial"/>
        </w:rPr>
      </w:pPr>
    </w:p>
    <w:p w:rsidR="008D3EE1" w:rsidRPr="000A7344" w:rsidRDefault="008D3EE1">
      <w:pPr>
        <w:rPr>
          <w:rFonts w:ascii="Arial" w:hAnsi="Arial" w:cs="Arial"/>
        </w:rPr>
      </w:pPr>
    </w:p>
    <w:p w:rsidR="008D3EE1" w:rsidRPr="000A7344" w:rsidRDefault="008D3EE1">
      <w:pPr>
        <w:rPr>
          <w:rFonts w:ascii="Arial" w:hAnsi="Arial" w:cs="Arial"/>
        </w:rPr>
      </w:pPr>
    </w:p>
    <w:p w:rsidR="008D3EE1" w:rsidRPr="000A7344" w:rsidRDefault="008D3EE1">
      <w:pPr>
        <w:rPr>
          <w:rFonts w:ascii="Arial" w:hAnsi="Arial" w:cs="Arial"/>
        </w:rPr>
      </w:pPr>
    </w:p>
    <w:p w:rsidR="008D3EE1" w:rsidRPr="000A7344" w:rsidRDefault="008D3EE1">
      <w:pPr>
        <w:rPr>
          <w:rFonts w:ascii="Arial" w:hAnsi="Arial" w:cs="Arial"/>
        </w:rPr>
        <w:sectPr w:rsidR="008D3EE1" w:rsidRPr="000A7344" w:rsidSect="008D3EE1"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1369"/>
        <w:gridCol w:w="2218"/>
        <w:gridCol w:w="789"/>
        <w:gridCol w:w="699"/>
        <w:gridCol w:w="700"/>
        <w:gridCol w:w="700"/>
        <w:gridCol w:w="700"/>
      </w:tblGrid>
      <w:tr w:rsidR="00F879C3" w:rsidRPr="000A7344" w:rsidTr="00F879C3">
        <w:tc>
          <w:tcPr>
            <w:tcW w:w="10762" w:type="dxa"/>
            <w:gridSpan w:val="8"/>
            <w:vAlign w:val="center"/>
          </w:tcPr>
          <w:p w:rsidR="00F879C3" w:rsidRPr="000A7344" w:rsidRDefault="00F879C3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</w:p>
          <w:p w:rsidR="00F879C3" w:rsidRPr="000A7344" w:rsidRDefault="00F879C3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0A7344">
              <w:rPr>
                <w:rFonts w:ascii="Arial" w:hAnsi="Arial" w:cs="Arial"/>
                <w:b/>
                <w:color w:val="002060"/>
                <w:sz w:val="24"/>
              </w:rPr>
              <w:t>Epreuve E2</w:t>
            </w:r>
          </w:p>
          <w:p w:rsidR="00F879C3" w:rsidRPr="000A7344" w:rsidRDefault="00DD67F6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0A7344">
              <w:rPr>
                <w:rFonts w:ascii="Arial" w:hAnsi="Arial" w:cs="Arial"/>
                <w:b/>
                <w:color w:val="002060"/>
                <w:sz w:val="24"/>
              </w:rPr>
              <w:t>Situation 3</w:t>
            </w:r>
          </w:p>
          <w:p w:rsidR="00F879C3" w:rsidRPr="000A7344" w:rsidRDefault="00F879C3" w:rsidP="00F879C3">
            <w:pPr>
              <w:pStyle w:val="Corpsdetexte"/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7344">
              <w:rPr>
                <w:rFonts w:ascii="Arial" w:hAnsi="Arial" w:cs="Arial"/>
                <w:sz w:val="24"/>
                <w:szCs w:val="24"/>
              </w:rPr>
              <w:t>Organisation et mise en œuvre de l’activité commerciale</w:t>
            </w:r>
          </w:p>
          <w:p w:rsidR="00F879C3" w:rsidRPr="000A7344" w:rsidRDefault="00E12E52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>Session 2024</w:t>
            </w:r>
          </w:p>
          <w:p w:rsidR="00F879C3" w:rsidRPr="000A7344" w:rsidRDefault="00F879C3" w:rsidP="00F879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79C3" w:rsidRPr="000A7344" w:rsidTr="00F879C3">
        <w:tc>
          <w:tcPr>
            <w:tcW w:w="3587" w:type="dxa"/>
          </w:tcPr>
          <w:p w:rsidR="00F879C3" w:rsidRPr="000A7344" w:rsidRDefault="00F879C3" w:rsidP="00F879C3">
            <w:pPr>
              <w:rPr>
                <w:rFonts w:ascii="Arial" w:hAnsi="Arial" w:cs="Arial"/>
                <w:b/>
              </w:rPr>
            </w:pPr>
            <w:r w:rsidRPr="000A7344">
              <w:rPr>
                <w:rFonts w:ascii="Arial" w:hAnsi="Arial" w:cs="Arial"/>
                <w:b/>
              </w:rPr>
              <w:t>Nom de l’élève :</w:t>
            </w:r>
          </w:p>
          <w:p w:rsidR="00F879C3" w:rsidRPr="000A7344" w:rsidRDefault="00F879C3" w:rsidP="00F879C3">
            <w:pPr>
              <w:rPr>
                <w:rFonts w:ascii="Arial" w:hAnsi="Arial" w:cs="Arial"/>
                <w:b/>
              </w:rPr>
            </w:pPr>
          </w:p>
          <w:p w:rsidR="00F879C3" w:rsidRPr="000A7344" w:rsidRDefault="00F879C3" w:rsidP="00F87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587" w:type="dxa"/>
            <w:gridSpan w:val="2"/>
          </w:tcPr>
          <w:p w:rsidR="00F879C3" w:rsidRPr="000A7344" w:rsidRDefault="00F879C3" w:rsidP="00F879C3">
            <w:pPr>
              <w:rPr>
                <w:rFonts w:ascii="Arial" w:hAnsi="Arial" w:cs="Arial"/>
                <w:b/>
              </w:rPr>
            </w:pPr>
            <w:r w:rsidRPr="000A7344">
              <w:rPr>
                <w:rFonts w:ascii="Arial" w:hAnsi="Arial" w:cs="Arial"/>
                <w:b/>
              </w:rPr>
              <w:t>Classe :</w:t>
            </w:r>
          </w:p>
        </w:tc>
        <w:tc>
          <w:tcPr>
            <w:tcW w:w="3588" w:type="dxa"/>
            <w:gridSpan w:val="5"/>
          </w:tcPr>
          <w:p w:rsidR="00F879C3" w:rsidRPr="000A7344" w:rsidRDefault="00F879C3" w:rsidP="00F879C3">
            <w:pPr>
              <w:rPr>
                <w:rFonts w:ascii="Arial" w:hAnsi="Arial" w:cs="Arial"/>
                <w:b/>
              </w:rPr>
            </w:pPr>
            <w:r w:rsidRPr="000A7344">
              <w:rPr>
                <w:rFonts w:ascii="Arial" w:hAnsi="Arial" w:cs="Arial"/>
                <w:b/>
              </w:rPr>
              <w:t>Date :</w:t>
            </w:r>
          </w:p>
        </w:tc>
      </w:tr>
      <w:tr w:rsidR="00DB0E43" w:rsidRPr="000A7344" w:rsidTr="00E97F34">
        <w:tc>
          <w:tcPr>
            <w:tcW w:w="4956" w:type="dxa"/>
            <w:gridSpan w:val="2"/>
            <w:vAlign w:val="center"/>
          </w:tcPr>
          <w:p w:rsidR="00DB0E43" w:rsidRPr="000A7344" w:rsidRDefault="00E97F34" w:rsidP="00612CF0">
            <w:pPr>
              <w:jc w:val="center"/>
              <w:rPr>
                <w:rFonts w:ascii="Arial" w:hAnsi="Arial" w:cs="Arial"/>
                <w:b/>
              </w:rPr>
            </w:pPr>
            <w:r w:rsidRPr="000A7344">
              <w:rPr>
                <w:rFonts w:ascii="Arial" w:hAnsi="Arial" w:cs="Arial"/>
                <w:b/>
              </w:rPr>
              <w:t>Compétences évaluées</w:t>
            </w:r>
          </w:p>
        </w:tc>
        <w:tc>
          <w:tcPr>
            <w:tcW w:w="3007" w:type="dxa"/>
            <w:gridSpan w:val="2"/>
            <w:vAlign w:val="center"/>
          </w:tcPr>
          <w:p w:rsidR="00DB0E43" w:rsidRPr="000A7344" w:rsidRDefault="00E97F34" w:rsidP="00612CF0">
            <w:pPr>
              <w:jc w:val="center"/>
              <w:rPr>
                <w:rFonts w:ascii="Arial" w:hAnsi="Arial" w:cs="Arial"/>
                <w:b/>
              </w:rPr>
            </w:pPr>
            <w:r w:rsidRPr="000A7344">
              <w:rPr>
                <w:rFonts w:ascii="Arial" w:hAnsi="Arial" w:cs="Arial"/>
                <w:b/>
              </w:rPr>
              <w:t>Résultats attendus</w:t>
            </w:r>
          </w:p>
        </w:tc>
        <w:tc>
          <w:tcPr>
            <w:tcW w:w="699" w:type="dxa"/>
            <w:vAlign w:val="center"/>
          </w:tcPr>
          <w:p w:rsidR="00DB0E43" w:rsidRPr="000A7344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0A7344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700" w:type="dxa"/>
            <w:vAlign w:val="center"/>
          </w:tcPr>
          <w:p w:rsidR="00DB0E43" w:rsidRPr="000A7344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0A7344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700" w:type="dxa"/>
            <w:vAlign w:val="center"/>
          </w:tcPr>
          <w:p w:rsidR="00DB0E43" w:rsidRPr="000A7344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0A7344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700" w:type="dxa"/>
            <w:vAlign w:val="center"/>
          </w:tcPr>
          <w:p w:rsidR="00DB0E43" w:rsidRPr="000A7344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0A7344">
              <w:rPr>
                <w:rFonts w:ascii="Arial" w:hAnsi="Arial" w:cs="Arial"/>
                <w:b/>
              </w:rPr>
              <w:t>TBM</w:t>
            </w:r>
          </w:p>
        </w:tc>
      </w:tr>
      <w:tr w:rsidR="00DD67F6" w:rsidRPr="000A7344" w:rsidTr="00DD67F6">
        <w:trPr>
          <w:trHeight w:val="567"/>
        </w:trPr>
        <w:tc>
          <w:tcPr>
            <w:tcW w:w="4956" w:type="dxa"/>
            <w:gridSpan w:val="2"/>
            <w:vAlign w:val="center"/>
          </w:tcPr>
          <w:p w:rsidR="00DD67F6" w:rsidRPr="000A7344" w:rsidRDefault="00DD67F6" w:rsidP="00DD67F6">
            <w:pPr>
              <w:pStyle w:val="Corpsdetexte"/>
              <w:spacing w:after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7344">
              <w:rPr>
                <w:rFonts w:ascii="Arial" w:hAnsi="Arial" w:cs="Arial"/>
                <w:b w:val="0"/>
                <w:sz w:val="24"/>
                <w:szCs w:val="24"/>
              </w:rPr>
              <w:t>C3.1 – Choisir le matériel et mobilier</w:t>
            </w:r>
          </w:p>
        </w:tc>
        <w:tc>
          <w:tcPr>
            <w:tcW w:w="3007" w:type="dxa"/>
            <w:gridSpan w:val="2"/>
            <w:vAlign w:val="center"/>
          </w:tcPr>
          <w:p w:rsidR="00DD67F6" w:rsidRPr="000A7344" w:rsidRDefault="00DD67F6" w:rsidP="006D7C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A7344">
              <w:rPr>
                <w:rFonts w:ascii="Arial" w:hAnsi="Arial" w:cs="Arial"/>
                <w:i/>
                <w:iCs/>
                <w:sz w:val="18"/>
                <w:szCs w:val="18"/>
              </w:rPr>
              <w:t>Choix des matériels et mobiliers adaptés à la prestation</w:t>
            </w:r>
          </w:p>
        </w:tc>
        <w:tc>
          <w:tcPr>
            <w:tcW w:w="699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</w:tr>
      <w:tr w:rsidR="00DD67F6" w:rsidRPr="000A7344" w:rsidTr="00DD67F6">
        <w:trPr>
          <w:trHeight w:val="567"/>
        </w:trPr>
        <w:tc>
          <w:tcPr>
            <w:tcW w:w="4956" w:type="dxa"/>
            <w:gridSpan w:val="2"/>
            <w:vMerge w:val="restart"/>
            <w:vAlign w:val="center"/>
          </w:tcPr>
          <w:p w:rsidR="00DD67F6" w:rsidRPr="000A7344" w:rsidRDefault="00DD67F6" w:rsidP="00DD67F6">
            <w:pPr>
              <w:pStyle w:val="Corpsdetexte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7344">
              <w:rPr>
                <w:rFonts w:ascii="Arial" w:hAnsi="Arial" w:cs="Arial"/>
                <w:b w:val="0"/>
                <w:sz w:val="24"/>
                <w:szCs w:val="24"/>
              </w:rPr>
              <w:t>C3.2 – Assurer les opérations d’entretien et de rangement</w:t>
            </w:r>
          </w:p>
          <w:p w:rsidR="00DD67F6" w:rsidRPr="000A7344" w:rsidRDefault="00DD67F6" w:rsidP="00DD67F6">
            <w:pPr>
              <w:pStyle w:val="Corpsdetext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DD67F6" w:rsidRPr="000A7344" w:rsidRDefault="00DD67F6" w:rsidP="006D7C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A7344">
              <w:rPr>
                <w:rFonts w:ascii="Arial" w:hAnsi="Arial" w:cs="Arial"/>
                <w:i/>
                <w:iCs/>
                <w:sz w:val="18"/>
                <w:szCs w:val="18"/>
              </w:rPr>
              <w:t>Respect des protocoles de nettoyage</w:t>
            </w:r>
          </w:p>
          <w:p w:rsidR="00DD67F6" w:rsidRPr="000A7344" w:rsidRDefault="00DD67F6" w:rsidP="006D7C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</w:tr>
      <w:tr w:rsidR="00DD67F6" w:rsidRPr="000A7344" w:rsidTr="00DD67F6">
        <w:trPr>
          <w:trHeight w:val="567"/>
        </w:trPr>
        <w:tc>
          <w:tcPr>
            <w:tcW w:w="4956" w:type="dxa"/>
            <w:gridSpan w:val="2"/>
            <w:vMerge/>
            <w:vAlign w:val="center"/>
          </w:tcPr>
          <w:p w:rsidR="00DD67F6" w:rsidRPr="000A7344" w:rsidRDefault="00DD67F6" w:rsidP="00DD67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DD67F6" w:rsidRPr="000A7344" w:rsidRDefault="00DD67F6" w:rsidP="006D7C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A7344">
              <w:rPr>
                <w:rFonts w:ascii="Arial" w:hAnsi="Arial" w:cs="Arial"/>
                <w:i/>
                <w:iCs/>
                <w:sz w:val="18"/>
                <w:szCs w:val="18"/>
              </w:rPr>
              <w:t>Respect des procédures de rangement</w:t>
            </w:r>
          </w:p>
        </w:tc>
        <w:tc>
          <w:tcPr>
            <w:tcW w:w="699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</w:tr>
      <w:tr w:rsidR="00DD67F6" w:rsidRPr="000A7344" w:rsidTr="00DD67F6">
        <w:trPr>
          <w:trHeight w:val="567"/>
        </w:trPr>
        <w:tc>
          <w:tcPr>
            <w:tcW w:w="4956" w:type="dxa"/>
            <w:gridSpan w:val="2"/>
            <w:vAlign w:val="center"/>
          </w:tcPr>
          <w:p w:rsidR="00DD67F6" w:rsidRPr="000A7344" w:rsidRDefault="00DD67F6" w:rsidP="00DD67F6">
            <w:pPr>
              <w:pStyle w:val="Corpsdetexte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7344">
              <w:rPr>
                <w:rFonts w:ascii="Arial" w:hAnsi="Arial" w:cs="Arial"/>
                <w:b w:val="0"/>
                <w:sz w:val="24"/>
                <w:szCs w:val="24"/>
              </w:rPr>
              <w:t>C3.3 – Mettre en place les matériel et mobilier</w:t>
            </w:r>
          </w:p>
        </w:tc>
        <w:tc>
          <w:tcPr>
            <w:tcW w:w="3007" w:type="dxa"/>
            <w:gridSpan w:val="2"/>
            <w:vAlign w:val="center"/>
          </w:tcPr>
          <w:p w:rsidR="00DD67F6" w:rsidRPr="000A7344" w:rsidRDefault="00DD67F6" w:rsidP="006D7C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A7344">
              <w:rPr>
                <w:rFonts w:ascii="Arial" w:hAnsi="Arial" w:cs="Arial"/>
                <w:i/>
                <w:iCs/>
                <w:sz w:val="18"/>
                <w:szCs w:val="18"/>
              </w:rPr>
              <w:t>Installation optimisée au regard de la prestation</w:t>
            </w:r>
          </w:p>
        </w:tc>
        <w:tc>
          <w:tcPr>
            <w:tcW w:w="699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</w:tr>
      <w:tr w:rsidR="00DD67F6" w:rsidRPr="000A7344" w:rsidTr="00DD67F6">
        <w:trPr>
          <w:trHeight w:val="567"/>
        </w:trPr>
        <w:tc>
          <w:tcPr>
            <w:tcW w:w="4956" w:type="dxa"/>
            <w:gridSpan w:val="2"/>
            <w:vMerge w:val="restart"/>
            <w:vAlign w:val="center"/>
          </w:tcPr>
          <w:p w:rsidR="00DD67F6" w:rsidRPr="000A7344" w:rsidRDefault="00DD67F6" w:rsidP="00DD67F6">
            <w:pPr>
              <w:pStyle w:val="Corpsdetexte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7344">
              <w:rPr>
                <w:rFonts w:ascii="Arial" w:hAnsi="Arial" w:cs="Arial"/>
                <w:b w:val="0"/>
                <w:sz w:val="24"/>
                <w:szCs w:val="24"/>
              </w:rPr>
              <w:t>C4.8 – Utiliser le matériel et conditionner les vins et autres boissons</w:t>
            </w:r>
          </w:p>
          <w:p w:rsidR="00DD67F6" w:rsidRPr="000A7344" w:rsidRDefault="00DD67F6" w:rsidP="00DD67F6">
            <w:pPr>
              <w:pStyle w:val="Corpsdetext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DD67F6" w:rsidRPr="000A7344" w:rsidRDefault="00DD67F6" w:rsidP="006D7C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A7344">
              <w:rPr>
                <w:rFonts w:ascii="Arial" w:hAnsi="Arial" w:cs="Arial"/>
                <w:i/>
                <w:iCs/>
                <w:sz w:val="18"/>
                <w:szCs w:val="18"/>
              </w:rPr>
              <w:t>Utilisation du matériel et de la verrerie adaptée à la boisson</w:t>
            </w:r>
          </w:p>
          <w:p w:rsidR="00DD67F6" w:rsidRPr="000A7344" w:rsidRDefault="00DD67F6" w:rsidP="006D7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</w:tr>
      <w:tr w:rsidR="00DD67F6" w:rsidRPr="000A7344" w:rsidTr="00810582">
        <w:trPr>
          <w:trHeight w:val="170"/>
        </w:trPr>
        <w:tc>
          <w:tcPr>
            <w:tcW w:w="4956" w:type="dxa"/>
            <w:gridSpan w:val="2"/>
            <w:vMerge/>
            <w:vAlign w:val="center"/>
          </w:tcPr>
          <w:p w:rsidR="00DD67F6" w:rsidRPr="000A7344" w:rsidRDefault="00DD67F6" w:rsidP="00DD67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DD67F6" w:rsidRPr="000A7344" w:rsidRDefault="00DD67F6" w:rsidP="006D7C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A7344">
              <w:rPr>
                <w:rFonts w:ascii="Arial" w:hAnsi="Arial" w:cs="Arial"/>
                <w:i/>
                <w:iCs/>
                <w:sz w:val="18"/>
                <w:szCs w:val="18"/>
              </w:rPr>
              <w:t>Conformité des températures de service des différents vins et autres boissons</w:t>
            </w:r>
          </w:p>
        </w:tc>
        <w:tc>
          <w:tcPr>
            <w:tcW w:w="699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</w:tr>
      <w:tr w:rsidR="00DD67F6" w:rsidRPr="000A7344" w:rsidTr="006D7C7A">
        <w:trPr>
          <w:trHeight w:val="567"/>
        </w:trPr>
        <w:tc>
          <w:tcPr>
            <w:tcW w:w="4956" w:type="dxa"/>
            <w:gridSpan w:val="2"/>
            <w:vMerge w:val="restart"/>
            <w:vAlign w:val="center"/>
          </w:tcPr>
          <w:p w:rsidR="00DD67F6" w:rsidRPr="000A7344" w:rsidRDefault="00DD67F6" w:rsidP="00DD67F6">
            <w:pPr>
              <w:jc w:val="both"/>
              <w:rPr>
                <w:rFonts w:ascii="Arial" w:hAnsi="Arial" w:cs="Arial"/>
              </w:rPr>
            </w:pPr>
            <w:r w:rsidRPr="000A7344">
              <w:rPr>
                <w:rFonts w:ascii="Arial" w:hAnsi="Arial" w:cs="Arial"/>
                <w:sz w:val="24"/>
                <w:szCs w:val="24"/>
              </w:rPr>
              <w:t>C4.9 – Servir et assurer le service du vin et autres boissons</w:t>
            </w:r>
          </w:p>
        </w:tc>
        <w:tc>
          <w:tcPr>
            <w:tcW w:w="3007" w:type="dxa"/>
            <w:gridSpan w:val="2"/>
            <w:vAlign w:val="center"/>
          </w:tcPr>
          <w:p w:rsidR="00DD67F6" w:rsidRPr="000A7344" w:rsidRDefault="00DD67F6" w:rsidP="006D7C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A7344">
              <w:rPr>
                <w:rFonts w:ascii="Arial" w:hAnsi="Arial" w:cs="Arial"/>
                <w:i/>
                <w:iCs/>
                <w:sz w:val="18"/>
                <w:szCs w:val="18"/>
              </w:rPr>
              <w:t>Présentation de la boisson conforme à la commande</w:t>
            </w:r>
          </w:p>
          <w:p w:rsidR="00DD67F6" w:rsidRPr="000A7344" w:rsidRDefault="00DD67F6" w:rsidP="006D7C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99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</w:tr>
      <w:tr w:rsidR="00DD67F6" w:rsidRPr="000A7344" w:rsidTr="006D7C7A">
        <w:trPr>
          <w:trHeight w:val="567"/>
        </w:trPr>
        <w:tc>
          <w:tcPr>
            <w:tcW w:w="4956" w:type="dxa"/>
            <w:gridSpan w:val="2"/>
            <w:vMerge/>
            <w:vAlign w:val="center"/>
          </w:tcPr>
          <w:p w:rsidR="00DD67F6" w:rsidRPr="000A7344" w:rsidRDefault="00DD67F6" w:rsidP="00DD67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DD67F6" w:rsidRPr="000A7344" w:rsidRDefault="00DD67F6" w:rsidP="006D7C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A7344">
              <w:rPr>
                <w:rFonts w:ascii="Arial" w:hAnsi="Arial" w:cs="Arial"/>
                <w:i/>
                <w:iCs/>
                <w:sz w:val="18"/>
                <w:szCs w:val="18"/>
              </w:rPr>
              <w:t>Ouverture et service adaptés à la boisson</w:t>
            </w:r>
          </w:p>
        </w:tc>
        <w:tc>
          <w:tcPr>
            <w:tcW w:w="699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</w:tr>
      <w:tr w:rsidR="00DD67F6" w:rsidRPr="000A7344" w:rsidTr="00982F6D">
        <w:tc>
          <w:tcPr>
            <w:tcW w:w="10762" w:type="dxa"/>
            <w:gridSpan w:val="8"/>
          </w:tcPr>
          <w:p w:rsidR="00DD67F6" w:rsidRPr="000A7344" w:rsidRDefault="00DD67F6" w:rsidP="00DD67F6">
            <w:pPr>
              <w:spacing w:line="276" w:lineRule="auto"/>
              <w:rPr>
                <w:rFonts w:ascii="Arial" w:hAnsi="Arial" w:cs="Arial"/>
              </w:rPr>
            </w:pPr>
            <w:r w:rsidRPr="000A7344">
              <w:rPr>
                <w:rFonts w:ascii="Arial" w:hAnsi="Arial" w:cs="Arial"/>
                <w:sz w:val="20"/>
                <w:szCs w:val="20"/>
              </w:rPr>
              <w:t>Justification du niveau de compétence atteint par le candidat :</w:t>
            </w:r>
          </w:p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  <w:p w:rsidR="00DD67F6" w:rsidRPr="000A7344" w:rsidRDefault="00DD67F6" w:rsidP="00DD67F6">
            <w:pPr>
              <w:rPr>
                <w:rFonts w:ascii="Arial" w:hAnsi="Arial" w:cs="Arial"/>
              </w:rPr>
            </w:pPr>
          </w:p>
        </w:tc>
      </w:tr>
      <w:tr w:rsidR="00DD67F6" w:rsidRPr="000A7344" w:rsidTr="00E97F34">
        <w:trPr>
          <w:trHeight w:val="864"/>
        </w:trPr>
        <w:tc>
          <w:tcPr>
            <w:tcW w:w="7963" w:type="dxa"/>
            <w:gridSpan w:val="4"/>
            <w:vAlign w:val="center"/>
          </w:tcPr>
          <w:p w:rsidR="00DD67F6" w:rsidRPr="000A7344" w:rsidRDefault="00DD67F6" w:rsidP="00DD67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7344">
              <w:rPr>
                <w:rFonts w:ascii="Arial" w:hAnsi="Arial" w:cs="Arial"/>
                <w:b/>
                <w:sz w:val="28"/>
                <w:szCs w:val="28"/>
              </w:rPr>
              <w:t>NOTE /20</w:t>
            </w:r>
          </w:p>
        </w:tc>
        <w:tc>
          <w:tcPr>
            <w:tcW w:w="2799" w:type="dxa"/>
            <w:gridSpan w:val="4"/>
          </w:tcPr>
          <w:p w:rsidR="00DD67F6" w:rsidRPr="000A7344" w:rsidRDefault="00DD67F6" w:rsidP="00DD67F6">
            <w:pPr>
              <w:rPr>
                <w:rFonts w:ascii="Arial" w:hAnsi="Arial" w:cs="Arial"/>
                <w:sz w:val="20"/>
                <w:szCs w:val="20"/>
              </w:rPr>
            </w:pPr>
          </w:p>
          <w:p w:rsidR="00DD67F6" w:rsidRPr="000A7344" w:rsidRDefault="00DD67F6" w:rsidP="00DD67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61EF" w:rsidRPr="000A7344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7344">
        <w:rPr>
          <w:rFonts w:ascii="Arial" w:hAnsi="Arial" w:cs="Arial"/>
          <w:sz w:val="24"/>
          <w:szCs w:val="24"/>
        </w:rPr>
        <w:t>MI – Maitrise insuffisante ; MF – Maitrise fragile ; MS - Maitrise satisfaisante ; TBM – Très bonne maitrise</w:t>
      </w:r>
    </w:p>
    <w:p w:rsidR="003761EF" w:rsidRPr="000A7344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0A7344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A160BE" w:rsidRPr="000A7344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  <w:r w:rsidRPr="000A7344">
        <w:rPr>
          <w:rFonts w:ascii="Arial" w:hAnsi="Arial" w:cs="Arial"/>
          <w:b/>
          <w:bCs/>
          <w:sz w:val="28"/>
          <w:szCs w:val="28"/>
        </w:rPr>
        <w:t>N</w:t>
      </w:r>
      <w:r w:rsidR="001B382A" w:rsidRPr="000A7344">
        <w:rPr>
          <w:rFonts w:ascii="Arial" w:hAnsi="Arial" w:cs="Arial"/>
          <w:b/>
          <w:bCs/>
          <w:sz w:val="28"/>
          <w:szCs w:val="28"/>
        </w:rPr>
        <w:t>oms de</w:t>
      </w:r>
      <w:r w:rsidR="00810582" w:rsidRPr="000A7344">
        <w:rPr>
          <w:rFonts w:ascii="Arial" w:hAnsi="Arial" w:cs="Arial"/>
          <w:b/>
          <w:bCs/>
          <w:sz w:val="28"/>
          <w:szCs w:val="28"/>
        </w:rPr>
        <w:t>s</w:t>
      </w:r>
      <w:r w:rsidR="001B382A" w:rsidRPr="000A7344">
        <w:rPr>
          <w:rFonts w:ascii="Arial" w:hAnsi="Arial" w:cs="Arial"/>
          <w:b/>
          <w:bCs/>
          <w:sz w:val="28"/>
          <w:szCs w:val="28"/>
        </w:rPr>
        <w:t xml:space="preserve"> </w:t>
      </w:r>
      <w:r w:rsidR="00810582" w:rsidRPr="000A7344">
        <w:rPr>
          <w:rFonts w:ascii="Arial" w:hAnsi="Arial" w:cs="Arial"/>
          <w:b/>
          <w:bCs/>
          <w:sz w:val="28"/>
          <w:szCs w:val="28"/>
        </w:rPr>
        <w:t>év</w:t>
      </w:r>
      <w:r w:rsidR="001B382A" w:rsidRPr="000A7344">
        <w:rPr>
          <w:rFonts w:ascii="Arial" w:hAnsi="Arial" w:cs="Arial"/>
          <w:b/>
          <w:bCs/>
          <w:sz w:val="28"/>
          <w:szCs w:val="28"/>
        </w:rPr>
        <w:t>aluateur</w:t>
      </w:r>
      <w:r w:rsidR="00810582" w:rsidRPr="000A7344">
        <w:rPr>
          <w:rFonts w:ascii="Arial" w:hAnsi="Arial" w:cs="Arial"/>
          <w:b/>
          <w:bCs/>
          <w:sz w:val="28"/>
          <w:szCs w:val="28"/>
        </w:rPr>
        <w:t>s</w:t>
      </w:r>
    </w:p>
    <w:p w:rsidR="001B382A" w:rsidRPr="000A7344" w:rsidRDefault="001B382A" w:rsidP="001B382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1B382A" w:rsidRPr="000A7344" w:rsidSect="008D3EE1">
      <w:headerReference w:type="default" r:id="rId11"/>
      <w:footerReference w:type="default" r:id="rId12"/>
      <w:headerReference w:type="first" r:id="rId13"/>
      <w:pgSz w:w="11906" w:h="16838"/>
      <w:pgMar w:top="567" w:right="567" w:bottom="567" w:left="56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120" w:rsidRDefault="000F1120" w:rsidP="00EC2A7A">
      <w:pPr>
        <w:spacing w:after="0" w:line="240" w:lineRule="auto"/>
      </w:pPr>
      <w:r>
        <w:separator/>
      </w:r>
    </w:p>
  </w:endnote>
  <w:endnote w:type="continuationSeparator" w:id="0">
    <w:p w:rsidR="000F1120" w:rsidRDefault="000F1120" w:rsidP="00E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1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66517" w:rsidRDefault="00B6651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F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F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6517" w:rsidRPr="008D3EE1" w:rsidRDefault="00B66517" w:rsidP="008D3EE1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120" w:rsidRDefault="000F1120" w:rsidP="00EC2A7A">
      <w:pPr>
        <w:spacing w:after="0" w:line="240" w:lineRule="auto"/>
      </w:pPr>
      <w:r>
        <w:separator/>
      </w:r>
    </w:p>
  </w:footnote>
  <w:footnote w:type="continuationSeparator" w:id="0">
    <w:p w:rsidR="000F1120" w:rsidRDefault="000F1120" w:rsidP="00EC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43" w:rsidRDefault="00DB0E43">
    <w:pPr>
      <w:pStyle w:val="En-tte"/>
    </w:pPr>
  </w:p>
  <w:tbl>
    <w:tblPr>
      <w:tblStyle w:val="Grilledutableau"/>
      <w:tblW w:w="10627" w:type="dxa"/>
      <w:tblLayout w:type="fixed"/>
      <w:tblLook w:val="04A0" w:firstRow="1" w:lastRow="0" w:firstColumn="1" w:lastColumn="0" w:noHBand="0" w:noVBand="1"/>
    </w:tblPr>
    <w:tblGrid>
      <w:gridCol w:w="4503"/>
      <w:gridCol w:w="6124"/>
    </w:tblGrid>
    <w:tr w:rsidR="00DB0E43" w:rsidRPr="00E83E52" w:rsidTr="00DB0E43">
      <w:trPr>
        <w:trHeight w:val="939"/>
      </w:trPr>
      <w:tc>
        <w:tcPr>
          <w:tcW w:w="4503" w:type="dxa"/>
          <w:vAlign w:val="center"/>
        </w:tcPr>
        <w:p w:rsidR="00DB0E43" w:rsidRPr="00DB0E43" w:rsidRDefault="00DB0E43" w:rsidP="00DB0E43">
          <w:pPr>
            <w:pStyle w:val="En-tte"/>
            <w:jc w:val="center"/>
            <w:rPr>
              <w:b/>
              <w:color w:val="002060"/>
              <w:sz w:val="40"/>
              <w:szCs w:val="40"/>
            </w:rPr>
          </w:pPr>
          <w:r w:rsidRPr="00DB0E43">
            <w:rPr>
              <w:b/>
              <w:color w:val="002060"/>
              <w:sz w:val="40"/>
              <w:szCs w:val="40"/>
            </w:rPr>
            <w:t>MC SOMMELIER</w:t>
          </w:r>
        </w:p>
      </w:tc>
      <w:tc>
        <w:tcPr>
          <w:tcW w:w="6124" w:type="dxa"/>
        </w:tcPr>
        <w:p w:rsidR="00DB0E43" w:rsidRDefault="00535185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Epreuve E2</w:t>
          </w:r>
        </w:p>
        <w:p w:rsidR="00535185" w:rsidRDefault="00535185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 xml:space="preserve">Situation </w:t>
          </w:r>
          <w:r w:rsidR="00C81D1E">
            <w:rPr>
              <w:b/>
              <w:color w:val="002060"/>
              <w:sz w:val="24"/>
            </w:rPr>
            <w:t>3</w:t>
          </w:r>
        </w:p>
        <w:p w:rsidR="00535185" w:rsidRPr="00535185" w:rsidRDefault="00535185" w:rsidP="00535185">
          <w:pPr>
            <w:pStyle w:val="Corpsdetexte"/>
            <w:spacing w:after="1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535185">
            <w:rPr>
              <w:rFonts w:asciiTheme="minorHAnsi" w:hAnsiTheme="minorHAnsi" w:cstheme="minorHAnsi"/>
              <w:sz w:val="24"/>
              <w:szCs w:val="24"/>
            </w:rPr>
            <w:t>Organisation et mise en œuvre de l’activité commerciale</w:t>
          </w:r>
        </w:p>
        <w:p w:rsidR="00DB0E43" w:rsidRDefault="00E12E52" w:rsidP="00DB0E43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>Session 2024</w:t>
          </w:r>
        </w:p>
        <w:p w:rsidR="00DD67F6" w:rsidRPr="00E83E52" w:rsidRDefault="00DD67F6" w:rsidP="00DD67F6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 xml:space="preserve">(Les 3 situations </w:t>
          </w:r>
          <w:proofErr w:type="spellStart"/>
          <w:r>
            <w:rPr>
              <w:color w:val="002060"/>
              <w:sz w:val="24"/>
            </w:rPr>
            <w:t>coef</w:t>
          </w:r>
          <w:proofErr w:type="spellEnd"/>
          <w:r>
            <w:rPr>
              <w:color w:val="002060"/>
              <w:sz w:val="24"/>
            </w:rPr>
            <w:t xml:space="preserve"> 6)</w:t>
          </w:r>
        </w:p>
        <w:p w:rsidR="00DB0E43" w:rsidRPr="00E83E52" w:rsidRDefault="00DB0E43" w:rsidP="00DD67F6">
          <w:pPr>
            <w:pStyle w:val="En-tte"/>
            <w:rPr>
              <w:color w:val="002060"/>
              <w:sz w:val="24"/>
            </w:rPr>
          </w:pPr>
        </w:p>
      </w:tc>
    </w:tr>
    <w:tr w:rsidR="00DB0E43" w:rsidRPr="00E83E52" w:rsidTr="00031C7C">
      <w:trPr>
        <w:trHeight w:val="1739"/>
      </w:trPr>
      <w:tc>
        <w:tcPr>
          <w:tcW w:w="4503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4FD094C2" wp14:editId="0FE7C526">
                <wp:extent cx="2232660" cy="1199515"/>
                <wp:effectExtent l="0" t="0" r="0" b="0"/>
                <wp:docPr id="1" name="Image 1" descr="Résultat de recherche d'images pour &quot;logo ac lyo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Résultat de recherche d'images pour &quot;logo ac lyo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b/>
              <w:noProof/>
              <w:color w:val="002060"/>
              <w:lang w:eastAsia="fr-FR"/>
            </w:rPr>
            <w:t>Logo Établissement</w:t>
          </w:r>
        </w:p>
      </w:tc>
    </w:tr>
  </w:tbl>
  <w:p w:rsidR="00DB0E43" w:rsidRDefault="00DB0E43">
    <w:pPr>
      <w:pStyle w:val="En-tte"/>
    </w:pPr>
  </w:p>
  <w:p w:rsidR="00DB0E43" w:rsidRDefault="00DB0E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9C3" w:rsidRDefault="00F879C3">
    <w:pPr>
      <w:pStyle w:val="En-tte"/>
    </w:pPr>
  </w:p>
  <w:p w:rsidR="00F879C3" w:rsidRDefault="00F879C3">
    <w:pPr>
      <w:pStyle w:val="En-tte"/>
    </w:pPr>
  </w:p>
  <w:p w:rsidR="00F879C3" w:rsidRDefault="00F879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5F2B"/>
    <w:multiLevelType w:val="hybridMultilevel"/>
    <w:tmpl w:val="77D82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3E32"/>
    <w:multiLevelType w:val="hybridMultilevel"/>
    <w:tmpl w:val="9F18E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61324"/>
    <w:multiLevelType w:val="hybridMultilevel"/>
    <w:tmpl w:val="E85EEE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B7481"/>
    <w:multiLevelType w:val="hybridMultilevel"/>
    <w:tmpl w:val="77AA4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94045"/>
    <w:multiLevelType w:val="hybridMultilevel"/>
    <w:tmpl w:val="52AE2C7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02"/>
    <w:rsid w:val="000147CE"/>
    <w:rsid w:val="00073638"/>
    <w:rsid w:val="000758EB"/>
    <w:rsid w:val="000A7344"/>
    <w:rsid w:val="000D3826"/>
    <w:rsid w:val="000F1120"/>
    <w:rsid w:val="001557FC"/>
    <w:rsid w:val="00156117"/>
    <w:rsid w:val="00190E10"/>
    <w:rsid w:val="00192044"/>
    <w:rsid w:val="001B382A"/>
    <w:rsid w:val="001B3A5C"/>
    <w:rsid w:val="001C4147"/>
    <w:rsid w:val="001E56E1"/>
    <w:rsid w:val="00255825"/>
    <w:rsid w:val="002810E3"/>
    <w:rsid w:val="00286750"/>
    <w:rsid w:val="002D7781"/>
    <w:rsid w:val="002E57BF"/>
    <w:rsid w:val="003106EC"/>
    <w:rsid w:val="00327F19"/>
    <w:rsid w:val="0036307B"/>
    <w:rsid w:val="003761EF"/>
    <w:rsid w:val="003C61DC"/>
    <w:rsid w:val="003F5B59"/>
    <w:rsid w:val="004C5D38"/>
    <w:rsid w:val="004F2AD2"/>
    <w:rsid w:val="005029C6"/>
    <w:rsid w:val="00535185"/>
    <w:rsid w:val="005612FF"/>
    <w:rsid w:val="0057392D"/>
    <w:rsid w:val="00583043"/>
    <w:rsid w:val="005916E1"/>
    <w:rsid w:val="005A4788"/>
    <w:rsid w:val="00612CF0"/>
    <w:rsid w:val="006345BC"/>
    <w:rsid w:val="00687622"/>
    <w:rsid w:val="006A27B0"/>
    <w:rsid w:val="006D7C7A"/>
    <w:rsid w:val="006F7E62"/>
    <w:rsid w:val="00734A40"/>
    <w:rsid w:val="007C6EDA"/>
    <w:rsid w:val="0080708A"/>
    <w:rsid w:val="00810582"/>
    <w:rsid w:val="008127BD"/>
    <w:rsid w:val="008D3EE1"/>
    <w:rsid w:val="008E38FA"/>
    <w:rsid w:val="00977C18"/>
    <w:rsid w:val="009839FB"/>
    <w:rsid w:val="00A03364"/>
    <w:rsid w:val="00A160BE"/>
    <w:rsid w:val="00A53799"/>
    <w:rsid w:val="00A57E92"/>
    <w:rsid w:val="00B02CEF"/>
    <w:rsid w:val="00B1226C"/>
    <w:rsid w:val="00B1372E"/>
    <w:rsid w:val="00B54AEE"/>
    <w:rsid w:val="00B66517"/>
    <w:rsid w:val="00B93DB5"/>
    <w:rsid w:val="00BB0D5B"/>
    <w:rsid w:val="00C05DF9"/>
    <w:rsid w:val="00C81D1E"/>
    <w:rsid w:val="00CB4B9B"/>
    <w:rsid w:val="00CF64C4"/>
    <w:rsid w:val="00CF69EE"/>
    <w:rsid w:val="00D00FD4"/>
    <w:rsid w:val="00D30C22"/>
    <w:rsid w:val="00D42E15"/>
    <w:rsid w:val="00D4756C"/>
    <w:rsid w:val="00DB0E43"/>
    <w:rsid w:val="00DC4202"/>
    <w:rsid w:val="00DD0AB0"/>
    <w:rsid w:val="00DD647C"/>
    <w:rsid w:val="00DD67F6"/>
    <w:rsid w:val="00DF0014"/>
    <w:rsid w:val="00E043A0"/>
    <w:rsid w:val="00E12E52"/>
    <w:rsid w:val="00E25EFF"/>
    <w:rsid w:val="00E36F12"/>
    <w:rsid w:val="00E5096E"/>
    <w:rsid w:val="00E97F34"/>
    <w:rsid w:val="00EC2A7A"/>
    <w:rsid w:val="00ED0B8D"/>
    <w:rsid w:val="00EE7F21"/>
    <w:rsid w:val="00F879C3"/>
    <w:rsid w:val="00FA4CDE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DCF7DC-B7D5-4D30-855E-3A7B3553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A7A"/>
  </w:style>
  <w:style w:type="paragraph" w:styleId="Pieddepage">
    <w:name w:val="footer"/>
    <w:basedOn w:val="Normal"/>
    <w:link w:val="Pieddepag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A7A"/>
  </w:style>
  <w:style w:type="paragraph" w:styleId="Paragraphedeliste">
    <w:name w:val="List Paragraph"/>
    <w:basedOn w:val="Normal"/>
    <w:uiPriority w:val="34"/>
    <w:qFormat/>
    <w:rsid w:val="00B1226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5351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535185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53518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AB057-A3D6-4274-8AEA-6B8D6C83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11</cp:revision>
  <dcterms:created xsi:type="dcterms:W3CDTF">2023-08-03T20:13:00Z</dcterms:created>
  <dcterms:modified xsi:type="dcterms:W3CDTF">2023-08-07T09:22:00Z</dcterms:modified>
</cp:coreProperties>
</file>