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575"/>
        <w:gridCol w:w="7618"/>
        <w:gridCol w:w="1054"/>
        <w:gridCol w:w="1054"/>
        <w:gridCol w:w="1055"/>
        <w:gridCol w:w="1054"/>
        <w:gridCol w:w="1054"/>
        <w:gridCol w:w="1055"/>
      </w:tblGrid>
      <w:tr w:rsidR="00C000DC" w:rsidRPr="00573D53" w:rsidTr="00BB0AEA">
        <w:trPr>
          <w:trHeight w:val="28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BP SOMMELLERIE - POLE 1</w:t>
            </w:r>
          </w:p>
        </w:tc>
      </w:tr>
      <w:tr w:rsidR="00C000DC" w:rsidRPr="00573D53" w:rsidTr="00D13174">
        <w:trPr>
          <w:trHeight w:val="36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jc w:val="center"/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 (Corps)" w:eastAsia="Times New Roman" w:hAnsi="Calibri (Corps)" w:cs="Calibri"/>
                <w:b/>
                <w:bCs/>
                <w:sz w:val="20"/>
                <w:szCs w:val="20"/>
                <w:lang w:eastAsia="fr-FR"/>
              </w:rPr>
              <w:t xml:space="preserve">SUIVI DE L'EVALUATION DES COMPETENCES SUR LE CYCLE DE FORMATION </w:t>
            </w:r>
          </w:p>
        </w:tc>
      </w:tr>
      <w:tr w:rsidR="00C000DC" w:rsidRPr="00573D53" w:rsidTr="006B0D0D">
        <w:trPr>
          <w:trHeight w:val="36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Session : </w:t>
            </w:r>
          </w:p>
        </w:tc>
        <w:tc>
          <w:tcPr>
            <w:tcW w:w="139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Prénom de l'apprenti :</w:t>
            </w:r>
          </w:p>
        </w:tc>
      </w:tr>
      <w:tr w:rsidR="00D50905" w:rsidRPr="00573D53" w:rsidTr="006911FD">
        <w:trPr>
          <w:cantSplit/>
          <w:trHeight w:val="20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Pôle 1 - Organisation des achats et du service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Lieu d'évaluation CFA/Entreprise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4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7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ACTIVITES PROFESSIONNELLES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C865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Activité Professionnelle 1 - Prospection, achats et stockage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Prospection, sélection des fournisseurs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Déterminer les besoins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Sélectionner les fournisseurs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Négocier avec les fournisseurs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Commande et réception des vins, autres boissons et matériels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Commander auprès des fournisseurs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C1.5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Réceptionner, déconditionner et contrôler la livraison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C1.6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Traiter les déchets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Gestion des stocks des vins, autres boissons et matériels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C1.7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Ventiler et ranger dans les lieux adaptés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C1.8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Organiser et optimiser les lieux de stockage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C1.9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Créer, renseigner et vérifier les documents d'état des stocks et d'approvisionnement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Activité Professionnelle 2 - Analyse sensorielle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Dégustation des vins, autres boissons et mets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C2.1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Réaliser une analyse organoleptique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C2.2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Valoriser les caractéristiques des produits dégustés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Propositions d’accords mets-boissons et boissons-mets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C2.3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Proposer des accords à partir des mets</w:t>
            </w:r>
            <w:r w:rsidRPr="00573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et à partir des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C865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Activité Professionnelle 3 - Préparation du service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Prévision et mise en place des matériels nécessaires au service des vins et autres boissons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C3.1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Choisir les matériels et mobiliers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C3.2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Organiser les offices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C3.3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Mettre en place les différents points de vente et de distribution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C3.4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Choisir  les vins et autres boissons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8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Entretien des matériels, des équ</w:t>
            </w:r>
            <w:bookmarkStart w:id="0" w:name="_GoBack"/>
            <w:bookmarkEnd w:id="0"/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ipements et des locaux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50905" w:rsidRPr="00573D53" w:rsidTr="006911FD">
        <w:trPr>
          <w:trHeight w:val="28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C3.5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Assurer les opérations d’entretien et de rangement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50905" w:rsidRPr="00573D53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000DC" w:rsidRPr="00573D53" w:rsidTr="00D50905">
        <w:trPr>
          <w:trHeight w:val="227"/>
        </w:trPr>
        <w:tc>
          <w:tcPr>
            <w:tcW w:w="14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0DC" w:rsidRPr="00573D53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Nom et signature des évaluateurs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00DC" w:rsidRPr="00573D53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000DC" w:rsidRPr="00573D53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Formateurs de spécialité :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000DC" w:rsidRPr="00573D53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Formateur de gestion appliquée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000DC" w:rsidRPr="00573D53" w:rsidTr="004B4315">
        <w:trPr>
          <w:trHeight w:val="170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573D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Maitre d'apprentissage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000DC" w:rsidRPr="00573D53" w:rsidTr="004B4315">
        <w:trPr>
          <w:trHeight w:val="315"/>
        </w:trPr>
        <w:tc>
          <w:tcPr>
            <w:tcW w:w="14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0DC" w:rsidRPr="00573D53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D4756C" w:rsidRDefault="00D4756C" w:rsidP="00C000DC"/>
    <w:sectPr w:rsidR="00D4756C" w:rsidSect="00C000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C"/>
    <w:rsid w:val="00573D53"/>
    <w:rsid w:val="00C000DC"/>
    <w:rsid w:val="00C86539"/>
    <w:rsid w:val="00D4756C"/>
    <w:rsid w:val="00D5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A083-D6BE-4CBE-BF03-980382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3</cp:revision>
  <dcterms:created xsi:type="dcterms:W3CDTF">2023-08-07T10:00:00Z</dcterms:created>
  <dcterms:modified xsi:type="dcterms:W3CDTF">2023-08-07T13:26:00Z</dcterms:modified>
</cp:coreProperties>
</file>