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14E" w:rsidRDefault="00B7114E">
      <w:pPr>
        <w:pStyle w:val="Titre1"/>
        <w:spacing w:before="120"/>
        <w:rPr>
          <w:rFonts w:ascii="Tahoma" w:hAnsi="Tahoma" w:cs="Tahoma"/>
          <w:b w:val="0"/>
          <w:bCs w:val="0"/>
          <w:color w:val="000000"/>
          <w:sz w:val="44"/>
        </w:rPr>
      </w:pPr>
      <w:bookmarkStart w:id="0" w:name="_GoBack"/>
      <w:bookmarkEnd w:id="0"/>
    </w:p>
    <w:p w:rsidR="00B7114E" w:rsidRDefault="00A43B09">
      <w:pPr>
        <w:pStyle w:val="Titre1"/>
        <w:spacing w:before="120"/>
        <w:rPr>
          <w:rFonts w:ascii="Tahoma" w:hAnsi="Tahoma" w:cs="Tahoma"/>
          <w:b w:val="0"/>
          <w:bCs w:val="0"/>
          <w:color w:val="000000"/>
          <w:sz w:val="44"/>
        </w:rPr>
      </w:pPr>
      <w:r>
        <w:rPr>
          <w:rFonts w:ascii="Tahoma" w:hAnsi="Tahoma" w:cs="Tahoma"/>
          <w:b w:val="0"/>
          <w:bCs w:val="0"/>
          <w:color w:val="000000"/>
          <w:sz w:val="44"/>
        </w:rPr>
        <w:t>Baccalauréat professionnel COMMERCE</w:t>
      </w:r>
    </w:p>
    <w:p w:rsidR="00B7114E" w:rsidRDefault="00B7114E">
      <w:pPr>
        <w:rPr>
          <w:rFonts w:ascii="Tahoma" w:hAnsi="Tahoma" w:cs="Tahoma"/>
        </w:rPr>
      </w:pPr>
    </w:p>
    <w:p w:rsidR="00B7114E" w:rsidRDefault="00B7114E">
      <w:pPr>
        <w:rPr>
          <w:rFonts w:ascii="Tahoma" w:hAnsi="Tahoma" w:cs="Tahoma"/>
        </w:rPr>
      </w:pPr>
    </w:p>
    <w:p w:rsidR="00B7114E" w:rsidRDefault="009D3B4A">
      <w:pPr>
        <w:rPr>
          <w:rFonts w:ascii="Tahoma" w:hAnsi="Tahoma" w:cs="Tahoma"/>
        </w:rPr>
      </w:pPr>
      <w:r>
        <w:rPr>
          <w:rFonts w:ascii="Tahoma" w:hAnsi="Tahoma" w:cs="Tahoma"/>
          <w:noProof/>
          <w:color w:val="00000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8" type="#_x0000_t172" style="position:absolute;margin-left:369pt;margin-top:4.9pt;width:63pt;height:64.15pt;z-index:251657216" fillcolor="black">
            <v:shadow color="#868686"/>
            <v:textpath style="font-family:&quot;Arial Black&quot;;font-size:20pt;v-text-kern:t" trim="t" fitpath="t" string="CCF"/>
          </v:shape>
        </w:pict>
      </w:r>
    </w:p>
    <w:p w:rsidR="00B7114E" w:rsidRDefault="00B7114E">
      <w:pPr>
        <w:rPr>
          <w:rFonts w:ascii="Tahoma" w:hAnsi="Tahoma" w:cs="Tahoma"/>
        </w:rPr>
      </w:pPr>
    </w:p>
    <w:p w:rsidR="00B7114E" w:rsidRDefault="00B7114E">
      <w:pPr>
        <w:rPr>
          <w:rFonts w:ascii="Tahoma" w:hAnsi="Tahoma" w:cs="Tahoma"/>
        </w:rPr>
      </w:pPr>
    </w:p>
    <w:p w:rsidR="00B7114E" w:rsidRDefault="00B7114E">
      <w:pPr>
        <w:rPr>
          <w:rFonts w:ascii="Tahoma" w:hAnsi="Tahoma" w:cs="Tahoma"/>
        </w:rPr>
      </w:pPr>
    </w:p>
    <w:p w:rsidR="00B7114E" w:rsidRDefault="009D3B4A">
      <w:pPr>
        <w:rPr>
          <w:rFonts w:ascii="Tahoma" w:hAnsi="Tahoma" w:cs="Tahoma"/>
        </w:rPr>
      </w:pPr>
      <w:r>
        <w:rPr>
          <w:rFonts w:ascii="Tahoma" w:hAnsi="Tahoma" w:cs="Tahoma"/>
          <w:noProof/>
          <w:color w:val="000000"/>
          <w:sz w:val="20"/>
        </w:rPr>
        <w:pict>
          <v:shape id="_x0000_s1050" type="#_x0000_t172" style="position:absolute;margin-left:387pt;margin-top:10pt;width:81pt;height:64.15pt;z-index:251658240" fillcolor="black">
            <v:shadow color="#868686"/>
            <v:textpath style="font-family:&quot;Arial Black&quot;;font-size:20pt;v-text-kern:t" trim="t" fitpath="t" string="Ponctuel"/>
          </v:shape>
        </w:pict>
      </w:r>
    </w:p>
    <w:p w:rsidR="00B7114E" w:rsidRDefault="00B7114E">
      <w:pPr>
        <w:rPr>
          <w:rFonts w:ascii="Tahoma" w:hAnsi="Tahoma" w:cs="Tahoma"/>
        </w:rPr>
      </w:pPr>
    </w:p>
    <w:p w:rsidR="00B7114E" w:rsidRDefault="00B7114E">
      <w:pPr>
        <w:rPr>
          <w:rFonts w:ascii="Tahoma" w:hAnsi="Tahoma" w:cs="Tahoma"/>
        </w:rPr>
      </w:pPr>
    </w:p>
    <w:p w:rsidR="00B7114E" w:rsidRDefault="00B7114E">
      <w:pPr>
        <w:rPr>
          <w:rFonts w:ascii="Tahoma" w:hAnsi="Tahoma" w:cs="Tahoma"/>
        </w:rPr>
      </w:pPr>
    </w:p>
    <w:p w:rsidR="00B7114E" w:rsidRDefault="00B7114E">
      <w:pPr>
        <w:rPr>
          <w:rFonts w:ascii="Tahoma" w:hAnsi="Tahoma" w:cs="Tahoma"/>
        </w:rPr>
      </w:pPr>
    </w:p>
    <w:p w:rsidR="00B7114E" w:rsidRDefault="00B7114E">
      <w:pPr>
        <w:pStyle w:val="Titre1"/>
        <w:spacing w:before="120"/>
        <w:rPr>
          <w:rFonts w:ascii="Tahoma" w:hAnsi="Tahoma" w:cs="Tahoma"/>
          <w:color w:val="000000"/>
          <w:sz w:val="32"/>
        </w:rPr>
      </w:pPr>
    </w:p>
    <w:p w:rsidR="00B7114E" w:rsidRDefault="00B7114E">
      <w:pPr>
        <w:pStyle w:val="Titre1"/>
        <w:spacing w:before="120"/>
        <w:rPr>
          <w:rFonts w:ascii="Tahoma" w:hAnsi="Tahoma" w:cs="Tahoma"/>
          <w:color w:val="000000"/>
          <w:sz w:val="32"/>
        </w:rPr>
      </w:pPr>
    </w:p>
    <w:p w:rsidR="00B7114E" w:rsidRDefault="00B7114E">
      <w:pPr>
        <w:pStyle w:val="Titre1"/>
        <w:spacing w:before="120"/>
        <w:rPr>
          <w:rFonts w:ascii="Tahoma" w:hAnsi="Tahoma" w:cs="Tahoma"/>
          <w:color w:val="000000"/>
          <w:sz w:val="32"/>
        </w:rPr>
      </w:pPr>
    </w:p>
    <w:p w:rsidR="00B7114E" w:rsidRDefault="00A43B09">
      <w:pPr>
        <w:pStyle w:val="Titre1"/>
        <w:spacing w:before="120"/>
        <w:jc w:val="center"/>
        <w:rPr>
          <w:rFonts w:ascii="Tahoma" w:hAnsi="Tahoma" w:cs="Tahoma"/>
          <w:color w:val="000000"/>
          <w:sz w:val="52"/>
        </w:rPr>
      </w:pPr>
      <w:r>
        <w:rPr>
          <w:rFonts w:ascii="Tahoma" w:hAnsi="Tahoma" w:cs="Tahoma"/>
          <w:color w:val="000000"/>
          <w:sz w:val="52"/>
        </w:rPr>
        <w:t>GUIDE DE L’ÉVALUATION</w:t>
      </w:r>
    </w:p>
    <w:p w:rsidR="00B7114E" w:rsidRDefault="00B7114E">
      <w:pPr>
        <w:pStyle w:val="Titre1"/>
        <w:spacing w:before="120"/>
        <w:jc w:val="center"/>
        <w:rPr>
          <w:rFonts w:ascii="Tahoma" w:hAnsi="Tahoma" w:cs="Tahoma"/>
          <w:color w:val="000000"/>
          <w:sz w:val="52"/>
        </w:rPr>
      </w:pPr>
    </w:p>
    <w:p w:rsidR="00B7114E" w:rsidRDefault="00A43B09">
      <w:pPr>
        <w:pStyle w:val="Titre1"/>
        <w:spacing w:before="120"/>
        <w:jc w:val="center"/>
        <w:rPr>
          <w:rFonts w:ascii="Tahoma" w:hAnsi="Tahoma" w:cs="Tahoma"/>
          <w:color w:val="000000"/>
          <w:sz w:val="52"/>
        </w:rPr>
      </w:pPr>
      <w:r>
        <w:rPr>
          <w:rFonts w:ascii="Tahoma" w:hAnsi="Tahoma" w:cs="Tahoma"/>
          <w:color w:val="000000"/>
          <w:sz w:val="52"/>
        </w:rPr>
        <w:t>ÉPREUVE E2</w:t>
      </w:r>
    </w:p>
    <w:p w:rsidR="00B7114E" w:rsidRDefault="00B7114E">
      <w:pPr>
        <w:pStyle w:val="Titre1"/>
        <w:spacing w:before="120"/>
        <w:jc w:val="center"/>
        <w:rPr>
          <w:rFonts w:ascii="Tahoma" w:hAnsi="Tahoma" w:cs="Tahoma"/>
          <w:color w:val="000000"/>
          <w:sz w:val="52"/>
        </w:rPr>
      </w:pPr>
    </w:p>
    <w:p w:rsidR="00B7114E" w:rsidRDefault="00B7114E">
      <w:pPr>
        <w:pStyle w:val="Titre1"/>
        <w:spacing w:before="120"/>
        <w:jc w:val="center"/>
        <w:rPr>
          <w:rFonts w:ascii="Tahoma" w:hAnsi="Tahoma" w:cs="Tahoma"/>
          <w:color w:val="000000"/>
          <w:sz w:val="52"/>
        </w:rPr>
      </w:pPr>
    </w:p>
    <w:p w:rsidR="00B7114E" w:rsidRDefault="00B7114E">
      <w:pPr>
        <w:pStyle w:val="Titre1"/>
        <w:spacing w:before="120"/>
        <w:jc w:val="center"/>
        <w:rPr>
          <w:rFonts w:ascii="Tahoma" w:hAnsi="Tahoma" w:cs="Tahoma"/>
          <w:color w:val="000000"/>
          <w:sz w:val="52"/>
        </w:rPr>
      </w:pPr>
    </w:p>
    <w:p w:rsidR="00B7114E" w:rsidRDefault="00B7114E">
      <w:pPr>
        <w:rPr>
          <w:rFonts w:ascii="Tahoma" w:hAnsi="Tahoma" w:cs="Tahoma"/>
        </w:rPr>
      </w:pPr>
    </w:p>
    <w:p w:rsidR="00B7114E" w:rsidRDefault="00A43B09">
      <w:pPr>
        <w:pStyle w:val="Titre1"/>
        <w:spacing w:before="120"/>
        <w:jc w:val="center"/>
        <w:rPr>
          <w:rFonts w:ascii="Tahoma" w:hAnsi="Tahoma" w:cs="Tahoma"/>
          <w:color w:val="000000"/>
          <w:sz w:val="52"/>
        </w:rPr>
      </w:pPr>
      <w:r>
        <w:rPr>
          <w:rFonts w:ascii="Tahoma" w:hAnsi="Tahoma" w:cs="Tahoma"/>
          <w:color w:val="000000"/>
          <w:sz w:val="52"/>
        </w:rPr>
        <w:t xml:space="preserve">Action de promotion /animation </w:t>
      </w:r>
    </w:p>
    <w:p w:rsidR="00B7114E" w:rsidRDefault="00A43B09">
      <w:pPr>
        <w:pStyle w:val="Titre1"/>
        <w:spacing w:before="120"/>
        <w:jc w:val="center"/>
        <w:rPr>
          <w:color w:val="000000"/>
          <w:sz w:val="22"/>
        </w:rPr>
      </w:pPr>
      <w:proofErr w:type="gramStart"/>
      <w:r>
        <w:rPr>
          <w:rFonts w:ascii="Tahoma" w:hAnsi="Tahoma" w:cs="Tahoma"/>
          <w:color w:val="000000"/>
          <w:sz w:val="52"/>
        </w:rPr>
        <w:t>en</w:t>
      </w:r>
      <w:proofErr w:type="gramEnd"/>
      <w:r>
        <w:rPr>
          <w:rFonts w:ascii="Tahoma" w:hAnsi="Tahoma" w:cs="Tahoma"/>
          <w:color w:val="000000"/>
          <w:sz w:val="52"/>
        </w:rPr>
        <w:t xml:space="preserve"> unité commerciale</w:t>
      </w:r>
      <w:r>
        <w:rPr>
          <w:rFonts w:ascii="Tahoma" w:hAnsi="Tahoma" w:cs="Tahoma"/>
          <w:color w:val="000000"/>
          <w:sz w:val="22"/>
        </w:rPr>
        <w:br w:type="column"/>
      </w:r>
      <w:r>
        <w:rPr>
          <w:color w:val="000000"/>
          <w:sz w:val="22"/>
        </w:rPr>
        <w:lastRenderedPageBreak/>
        <w:t>BACCALAURÉAT PROFESSIONNEL COMMERCE</w:t>
      </w:r>
    </w:p>
    <w:p w:rsidR="00B7114E" w:rsidRDefault="00B7114E">
      <w:pPr>
        <w:rPr>
          <w:b/>
          <w:bCs/>
          <w:color w:val="000000"/>
          <w:sz w:val="20"/>
        </w:rPr>
      </w:pPr>
    </w:p>
    <w:p w:rsidR="00B7114E" w:rsidRDefault="00A43B09">
      <w:pPr>
        <w:jc w:val="center"/>
        <w:rPr>
          <w:b/>
          <w:bCs/>
          <w:color w:val="000000"/>
          <w:sz w:val="28"/>
        </w:rPr>
      </w:pPr>
      <w:r>
        <w:rPr>
          <w:b/>
          <w:bCs/>
          <w:color w:val="000000"/>
        </w:rPr>
        <w:t>Épreuve E2 –</w:t>
      </w:r>
      <w:r>
        <w:rPr>
          <w:b/>
          <w:bCs/>
          <w:color w:val="000000"/>
          <w:sz w:val="28"/>
        </w:rPr>
        <w:t xml:space="preserve"> ACTION DE PROMOTION – ANIMATION </w:t>
      </w:r>
    </w:p>
    <w:p w:rsidR="00B7114E" w:rsidRDefault="00A43B09">
      <w:pPr>
        <w:jc w:val="center"/>
        <w:rPr>
          <w:b/>
          <w:bCs/>
          <w:color w:val="000000"/>
          <w:sz w:val="28"/>
        </w:rPr>
      </w:pPr>
      <w:r>
        <w:rPr>
          <w:b/>
          <w:bCs/>
          <w:color w:val="000000"/>
          <w:sz w:val="28"/>
        </w:rPr>
        <w:t>EN UNITÉ COMMERCIALE</w:t>
      </w:r>
    </w:p>
    <w:p w:rsidR="00B7114E" w:rsidRDefault="00B7114E">
      <w:pPr>
        <w:jc w:val="center"/>
        <w:rPr>
          <w:b/>
          <w:bCs/>
          <w:color w:val="000000"/>
          <w:sz w:val="20"/>
        </w:rPr>
      </w:pPr>
    </w:p>
    <w:p w:rsidR="00B7114E" w:rsidRDefault="00A43B09">
      <w:pPr>
        <w:jc w:val="center"/>
        <w:rPr>
          <w:b/>
          <w:bCs/>
          <w:color w:val="000000"/>
          <w:sz w:val="28"/>
        </w:rPr>
      </w:pPr>
      <w:r>
        <w:rPr>
          <w:b/>
          <w:bCs/>
          <w:color w:val="000000"/>
          <w:sz w:val="28"/>
        </w:rPr>
        <w:t>Indicateurs d’évaluation de la situation d’évaluation n° 1</w:t>
      </w:r>
    </w:p>
    <w:p w:rsidR="00B7114E" w:rsidRDefault="00B7114E">
      <w:pPr>
        <w:jc w:val="center"/>
        <w:rPr>
          <w:b/>
          <w:bCs/>
          <w:color w:val="000000"/>
          <w:sz w:val="16"/>
        </w:rPr>
      </w:pPr>
    </w:p>
    <w:p w:rsidR="00B7114E" w:rsidRDefault="00A43B09">
      <w:pPr>
        <w:jc w:val="center"/>
        <w:rPr>
          <w:b/>
          <w:bCs/>
          <w:color w:val="000000"/>
          <w:sz w:val="28"/>
        </w:rPr>
      </w:pPr>
      <w:r>
        <w:rPr>
          <w:b/>
          <w:bCs/>
          <w:color w:val="000000"/>
          <w:sz w:val="28"/>
        </w:rPr>
        <w:t>Montage de l’action de promotion - animation</w:t>
      </w:r>
      <w:r>
        <w:rPr>
          <w:rStyle w:val="Appelnotedebasdep"/>
          <w:b/>
          <w:bCs/>
          <w:color w:val="000000"/>
          <w:sz w:val="28"/>
        </w:rPr>
        <w:footnoteReference w:id="1"/>
      </w:r>
    </w:p>
    <w:p w:rsidR="00B7114E" w:rsidRDefault="00B7114E">
      <w:pPr>
        <w:pStyle w:val="Date"/>
        <w:rPr>
          <w:color w:val="000000"/>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gridCol w:w="900"/>
      </w:tblGrid>
      <w:tr w:rsidR="00B7114E">
        <w:trPr>
          <w:cantSplit/>
        </w:trPr>
        <w:tc>
          <w:tcPr>
            <w:tcW w:w="9970" w:type="dxa"/>
            <w:gridSpan w:val="2"/>
            <w:shd w:val="clear" w:color="auto" w:fill="E0E0E0"/>
          </w:tcPr>
          <w:p w:rsidR="00B7114E" w:rsidRDefault="00A43B09">
            <w:pPr>
              <w:spacing w:before="40" w:after="40"/>
              <w:rPr>
                <w:b/>
                <w:bCs/>
                <w:i/>
                <w:iCs/>
                <w:color w:val="000000"/>
                <w:sz w:val="20"/>
              </w:rPr>
            </w:pPr>
            <w:r>
              <w:rPr>
                <w:b/>
                <w:bCs/>
                <w:color w:val="000000"/>
              </w:rPr>
              <w:t xml:space="preserve">Participation à l’action : </w:t>
            </w:r>
            <w:r>
              <w:rPr>
                <w:b/>
                <w:bCs/>
                <w:i/>
                <w:iCs/>
                <w:color w:val="000000"/>
                <w:sz w:val="20"/>
              </w:rPr>
              <w:t>préparation, information de la clientèle, logistique mise en œuvre, réalisation…</w:t>
            </w:r>
          </w:p>
        </w:tc>
      </w:tr>
      <w:tr w:rsidR="00B7114E">
        <w:tc>
          <w:tcPr>
            <w:tcW w:w="9070" w:type="dxa"/>
            <w:tcBorders>
              <w:bottom w:val="single" w:sz="4" w:space="0" w:color="auto"/>
            </w:tcBorders>
          </w:tcPr>
          <w:p w:rsidR="00B7114E" w:rsidRDefault="00A43B09">
            <w:pPr>
              <w:pStyle w:val="En-tte"/>
              <w:tabs>
                <w:tab w:val="clear" w:pos="4536"/>
                <w:tab w:val="clear" w:pos="9072"/>
              </w:tabs>
              <w:spacing w:before="40" w:after="40"/>
              <w:rPr>
                <w:rFonts w:ascii="Comic Sans MS" w:hAnsi="Comic Sans MS"/>
                <w:color w:val="000000"/>
                <w:sz w:val="20"/>
              </w:rPr>
            </w:pPr>
            <w:r>
              <w:rPr>
                <w:rFonts w:ascii="Comic Sans MS" w:hAnsi="Comic Sans MS"/>
                <w:color w:val="000000"/>
                <w:sz w:val="20"/>
              </w:rPr>
              <w:t>Le candidat participe en toute autonomie aux différentes phases de l’action ; il travaille avec méthode. Les étapes de l’action de promotion ou d’animation sont préparées minutieusement.</w:t>
            </w:r>
          </w:p>
        </w:tc>
        <w:tc>
          <w:tcPr>
            <w:tcW w:w="900" w:type="dxa"/>
            <w:tcBorders>
              <w:bottom w:val="single" w:sz="4" w:space="0" w:color="auto"/>
            </w:tcBorders>
          </w:tcPr>
          <w:p w:rsidR="00B7114E" w:rsidRDefault="00A43B09">
            <w:pPr>
              <w:spacing w:before="40" w:after="40"/>
              <w:jc w:val="center"/>
              <w:rPr>
                <w:rFonts w:ascii="Comic Sans MS" w:hAnsi="Comic Sans MS"/>
                <w:color w:val="000000"/>
                <w:sz w:val="20"/>
              </w:rPr>
            </w:pPr>
            <w:r>
              <w:rPr>
                <w:rFonts w:ascii="Comic Sans MS" w:hAnsi="Comic Sans MS"/>
                <w:color w:val="000000"/>
                <w:sz w:val="20"/>
              </w:rPr>
              <w:t>TS</w:t>
            </w:r>
          </w:p>
        </w:tc>
      </w:tr>
      <w:tr w:rsidR="00B7114E">
        <w:tc>
          <w:tcPr>
            <w:tcW w:w="9070" w:type="dxa"/>
          </w:tcPr>
          <w:p w:rsidR="00B7114E" w:rsidRDefault="00A43B09">
            <w:pPr>
              <w:pStyle w:val="Adresseexpditeur"/>
              <w:spacing w:before="40" w:after="40"/>
              <w:rPr>
                <w:rFonts w:ascii="Comic Sans MS" w:hAnsi="Comic Sans MS" w:cs="Times New Roman"/>
                <w:szCs w:val="24"/>
              </w:rPr>
            </w:pPr>
            <w:r>
              <w:rPr>
                <w:rFonts w:ascii="Comic Sans MS" w:hAnsi="Comic Sans MS" w:cs="Times New Roman"/>
                <w:szCs w:val="24"/>
              </w:rPr>
              <w:t>La participation active correspond aux attentes du responsable ; il fait preuve de méthodologie ; il reste des maladresses dans l’exécution des différentes étapes.</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S</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La participation dans les différentes phases de l’action reste trop partielle ; le candidat a besoin d’être constamment guidé pour mettre en cohérence les différentes étapes de l’action de promotion ou d’animation.</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I</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Le candidat est en position d’attente, d’observation ; il se contente d’exécuter les consignes reçues ; il ne parvient pas à travailler méthodiquement. Il a systématiquement besoin d’aide pour mettre en cohérence les différentes étapes de l’action de promotion ou d’animation.</w:t>
            </w:r>
          </w:p>
        </w:tc>
        <w:tc>
          <w:tcPr>
            <w:tcW w:w="900" w:type="dxa"/>
          </w:tcPr>
          <w:p w:rsidR="00B7114E" w:rsidRDefault="00A43B09">
            <w:pPr>
              <w:spacing w:before="120" w:after="40"/>
              <w:jc w:val="center"/>
              <w:rPr>
                <w:rFonts w:ascii="Comic Sans MS" w:hAnsi="Comic Sans MS"/>
                <w:color w:val="000000"/>
                <w:sz w:val="20"/>
              </w:rPr>
            </w:pPr>
            <w:r>
              <w:rPr>
                <w:rFonts w:ascii="Comic Sans MS" w:hAnsi="Comic Sans MS"/>
                <w:color w:val="000000"/>
                <w:sz w:val="20"/>
              </w:rPr>
              <w:t>TI</w:t>
            </w:r>
          </w:p>
        </w:tc>
      </w:tr>
      <w:tr w:rsidR="00B7114E">
        <w:trPr>
          <w:cantSplit/>
        </w:trPr>
        <w:tc>
          <w:tcPr>
            <w:tcW w:w="9970" w:type="dxa"/>
            <w:gridSpan w:val="2"/>
            <w:shd w:val="clear" w:color="auto" w:fill="E0E0E0"/>
          </w:tcPr>
          <w:p w:rsidR="00B7114E" w:rsidRDefault="00A43B09">
            <w:pPr>
              <w:spacing w:before="40" w:after="40"/>
              <w:rPr>
                <w:color w:val="000000"/>
              </w:rPr>
            </w:pPr>
            <w:r>
              <w:rPr>
                <w:b/>
                <w:bCs/>
                <w:color w:val="000000"/>
              </w:rPr>
              <w:t>Respect des consignes et des préconisations</w:t>
            </w:r>
          </w:p>
        </w:tc>
      </w:tr>
      <w:tr w:rsidR="00B7114E">
        <w:tc>
          <w:tcPr>
            <w:tcW w:w="9070" w:type="dxa"/>
            <w:tcBorders>
              <w:bottom w:val="single" w:sz="4" w:space="0" w:color="auto"/>
            </w:tcBorders>
          </w:tcPr>
          <w:p w:rsidR="00B7114E" w:rsidRDefault="00A43B09">
            <w:pPr>
              <w:spacing w:before="40" w:after="40"/>
              <w:rPr>
                <w:rFonts w:ascii="Comic Sans MS" w:hAnsi="Comic Sans MS"/>
                <w:color w:val="000000"/>
                <w:sz w:val="20"/>
              </w:rPr>
            </w:pPr>
            <w:r>
              <w:rPr>
                <w:rFonts w:ascii="Comic Sans MS" w:hAnsi="Comic Sans MS"/>
                <w:color w:val="000000"/>
                <w:sz w:val="20"/>
              </w:rPr>
              <w:t>Le candidat manifeste le souci constant de respecter les consignes de travail données et les préconisations du responsable et/ou de l’unité commerciale.</w:t>
            </w:r>
          </w:p>
        </w:tc>
        <w:tc>
          <w:tcPr>
            <w:tcW w:w="900" w:type="dxa"/>
            <w:tcBorders>
              <w:bottom w:val="single" w:sz="4" w:space="0" w:color="auto"/>
            </w:tcBorders>
          </w:tcPr>
          <w:p w:rsidR="00B7114E" w:rsidRDefault="00A43B09">
            <w:pPr>
              <w:spacing w:before="120" w:after="40"/>
              <w:jc w:val="center"/>
              <w:rPr>
                <w:rFonts w:ascii="Comic Sans MS" w:hAnsi="Comic Sans MS"/>
                <w:color w:val="000000"/>
                <w:sz w:val="20"/>
              </w:rPr>
            </w:pPr>
            <w:r>
              <w:rPr>
                <w:rFonts w:ascii="Comic Sans MS" w:hAnsi="Comic Sans MS"/>
                <w:color w:val="000000"/>
                <w:sz w:val="20"/>
              </w:rPr>
              <w:t>TS</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Dans l’ensemble, consignes de travail et préconisations sont respectées.</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S</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Le respect des consignes de travail et des préconisations reste trop partiel ; trop de rappels à l’ordre sont effectués.</w:t>
            </w:r>
          </w:p>
        </w:tc>
        <w:tc>
          <w:tcPr>
            <w:tcW w:w="900" w:type="dxa"/>
          </w:tcPr>
          <w:p w:rsidR="00B7114E" w:rsidRDefault="00A43B09">
            <w:pPr>
              <w:spacing w:before="120" w:after="40"/>
              <w:jc w:val="center"/>
              <w:rPr>
                <w:rFonts w:ascii="Comic Sans MS" w:hAnsi="Comic Sans MS"/>
                <w:color w:val="000000"/>
                <w:sz w:val="20"/>
              </w:rPr>
            </w:pPr>
            <w:r>
              <w:rPr>
                <w:rFonts w:ascii="Comic Sans MS" w:hAnsi="Comic Sans MS"/>
                <w:color w:val="000000"/>
                <w:sz w:val="20"/>
              </w:rPr>
              <w:t>I</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Le candidat ne fait aucun effort pour respecter les consignes de travail données et les préconisations du responsable et/ou de l’unité commerciale.</w:t>
            </w:r>
          </w:p>
        </w:tc>
        <w:tc>
          <w:tcPr>
            <w:tcW w:w="900" w:type="dxa"/>
          </w:tcPr>
          <w:p w:rsidR="00B7114E" w:rsidRDefault="00A43B09">
            <w:pPr>
              <w:spacing w:before="40" w:after="40"/>
              <w:jc w:val="center"/>
              <w:rPr>
                <w:rFonts w:ascii="Comic Sans MS" w:hAnsi="Comic Sans MS"/>
                <w:color w:val="000000"/>
                <w:sz w:val="20"/>
                <w:lang w:val="en-GB"/>
              </w:rPr>
            </w:pPr>
            <w:r>
              <w:rPr>
                <w:rFonts w:ascii="Comic Sans MS" w:hAnsi="Comic Sans MS"/>
                <w:color w:val="000000"/>
                <w:sz w:val="20"/>
                <w:lang w:val="en-GB"/>
              </w:rPr>
              <w:t>TI</w:t>
            </w:r>
          </w:p>
        </w:tc>
      </w:tr>
      <w:tr w:rsidR="00B7114E">
        <w:trPr>
          <w:cantSplit/>
        </w:trPr>
        <w:tc>
          <w:tcPr>
            <w:tcW w:w="9970" w:type="dxa"/>
            <w:gridSpan w:val="2"/>
            <w:shd w:val="clear" w:color="auto" w:fill="E0E0E0"/>
          </w:tcPr>
          <w:p w:rsidR="00B7114E" w:rsidRDefault="00A43B09">
            <w:pPr>
              <w:spacing w:before="40" w:after="40"/>
              <w:rPr>
                <w:b/>
                <w:bCs/>
                <w:i/>
                <w:iCs/>
                <w:color w:val="000000"/>
                <w:sz w:val="20"/>
              </w:rPr>
            </w:pPr>
            <w:r>
              <w:rPr>
                <w:b/>
                <w:bCs/>
                <w:color w:val="000000"/>
              </w:rPr>
              <w:t>Qualité des informations et des propositions transmises</w:t>
            </w:r>
          </w:p>
        </w:tc>
      </w:tr>
      <w:tr w:rsidR="00B7114E">
        <w:tc>
          <w:tcPr>
            <w:tcW w:w="9070" w:type="dxa"/>
            <w:tcBorders>
              <w:bottom w:val="single" w:sz="4" w:space="0" w:color="auto"/>
            </w:tcBorders>
          </w:tcPr>
          <w:p w:rsidR="00B7114E" w:rsidRDefault="00A43B09">
            <w:pPr>
              <w:pStyle w:val="En-tte"/>
              <w:tabs>
                <w:tab w:val="clear" w:pos="4536"/>
                <w:tab w:val="clear" w:pos="9072"/>
              </w:tabs>
              <w:spacing w:before="40" w:after="40"/>
              <w:rPr>
                <w:rFonts w:ascii="Comic Sans MS" w:hAnsi="Comic Sans MS"/>
                <w:color w:val="000000"/>
                <w:sz w:val="20"/>
              </w:rPr>
            </w:pPr>
            <w:r>
              <w:rPr>
                <w:rFonts w:ascii="Comic Sans MS" w:hAnsi="Comic Sans MS"/>
                <w:color w:val="000000"/>
                <w:sz w:val="20"/>
              </w:rPr>
              <w:t>Le candidat transmet des propositions pertinentes sur l’action en cours.</w:t>
            </w:r>
          </w:p>
        </w:tc>
        <w:tc>
          <w:tcPr>
            <w:tcW w:w="900" w:type="dxa"/>
            <w:tcBorders>
              <w:bottom w:val="single" w:sz="4" w:space="0" w:color="auto"/>
            </w:tcBorders>
          </w:tcPr>
          <w:p w:rsidR="00B7114E" w:rsidRDefault="00A43B09">
            <w:pPr>
              <w:spacing w:before="40" w:after="40"/>
              <w:jc w:val="center"/>
              <w:rPr>
                <w:rFonts w:ascii="Comic Sans MS" w:hAnsi="Comic Sans MS"/>
                <w:color w:val="000000"/>
                <w:sz w:val="20"/>
              </w:rPr>
            </w:pPr>
            <w:r>
              <w:rPr>
                <w:rFonts w:ascii="Comic Sans MS" w:hAnsi="Comic Sans MS"/>
                <w:color w:val="000000"/>
                <w:sz w:val="20"/>
              </w:rPr>
              <w:t>TS</w:t>
            </w:r>
          </w:p>
        </w:tc>
      </w:tr>
      <w:tr w:rsidR="00B7114E">
        <w:tc>
          <w:tcPr>
            <w:tcW w:w="9070" w:type="dxa"/>
          </w:tcPr>
          <w:p w:rsidR="00B7114E" w:rsidRDefault="00A43B09">
            <w:pPr>
              <w:pStyle w:val="Adresseexpditeur"/>
              <w:spacing w:before="40" w:after="40"/>
              <w:rPr>
                <w:rFonts w:ascii="Comic Sans MS" w:hAnsi="Comic Sans MS" w:cs="Times New Roman"/>
                <w:szCs w:val="24"/>
              </w:rPr>
            </w:pPr>
            <w:r>
              <w:rPr>
                <w:rFonts w:ascii="Comic Sans MS" w:hAnsi="Comic Sans MS" w:cs="Times New Roman"/>
                <w:szCs w:val="24"/>
              </w:rPr>
              <w:t>Le candidat informe sa hiérarchie des résultats obtenus ; il propose des améliorations.</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S</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Les informations transmises sur les résultats obtenus ne sont pas exploitables.</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I</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Le candidat informe de manière très incomplète et/ou incohérente sur les résultats obtenus.</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TI</w:t>
            </w:r>
          </w:p>
        </w:tc>
      </w:tr>
      <w:tr w:rsidR="00B7114E">
        <w:trPr>
          <w:cantSplit/>
        </w:trPr>
        <w:tc>
          <w:tcPr>
            <w:tcW w:w="9970" w:type="dxa"/>
            <w:gridSpan w:val="2"/>
            <w:shd w:val="clear" w:color="auto" w:fill="E0E0E0"/>
          </w:tcPr>
          <w:p w:rsidR="00B7114E" w:rsidRDefault="00A43B09">
            <w:pPr>
              <w:spacing w:before="40" w:after="40"/>
              <w:rPr>
                <w:b/>
                <w:bCs/>
                <w:color w:val="000000"/>
              </w:rPr>
            </w:pPr>
            <w:r>
              <w:rPr>
                <w:b/>
                <w:bCs/>
                <w:color w:val="000000"/>
              </w:rPr>
              <w:t>Utilisation des technologies de communication liées à l’action</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 xml:space="preserve">Le candidat maîtrise parfaitement les ressources mises à sa disposition pour l’action ; ces dernières sont toujours utilisées à bon escient. </w:t>
            </w:r>
          </w:p>
        </w:tc>
        <w:tc>
          <w:tcPr>
            <w:tcW w:w="900" w:type="dxa"/>
          </w:tcPr>
          <w:p w:rsidR="00B7114E" w:rsidRDefault="00A43B09">
            <w:pPr>
              <w:spacing w:before="120" w:after="40"/>
              <w:jc w:val="center"/>
              <w:rPr>
                <w:rFonts w:ascii="Comic Sans MS" w:hAnsi="Comic Sans MS"/>
                <w:color w:val="000000"/>
                <w:sz w:val="20"/>
              </w:rPr>
            </w:pPr>
            <w:r>
              <w:rPr>
                <w:rFonts w:ascii="Comic Sans MS" w:hAnsi="Comic Sans MS"/>
                <w:color w:val="000000"/>
                <w:sz w:val="20"/>
              </w:rPr>
              <w:t>TS</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Les technologies sont maîtrisées ; le candidat ne les utilise pas toujours à bon escient.</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S</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Le candidat éprouve des difficultés pour maîtriser les outils ou ne les utilise pas à bon escient.</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I</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 xml:space="preserve">Le candidat ne maîtrise pas les technologies de communication. </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TI</w:t>
            </w:r>
          </w:p>
        </w:tc>
      </w:tr>
    </w:tbl>
    <w:p w:rsidR="00B7114E" w:rsidRDefault="00B7114E">
      <w:pPr>
        <w:pStyle w:val="Corpsdetexte"/>
        <w:spacing w:before="60" w:after="60"/>
        <w:rPr>
          <w:i w:val="0"/>
          <w:iCs w:val="0"/>
          <w:color w:val="000000"/>
        </w:rPr>
      </w:pPr>
    </w:p>
    <w:p w:rsidR="00B7114E" w:rsidRDefault="00A43B09">
      <w:pPr>
        <w:pStyle w:val="Titre1"/>
        <w:spacing w:before="120"/>
        <w:rPr>
          <w:color w:val="000000"/>
          <w:sz w:val="22"/>
        </w:rPr>
      </w:pPr>
      <w:r>
        <w:rPr>
          <w:i/>
          <w:iCs/>
          <w:color w:val="000000"/>
        </w:rPr>
        <w:br w:type="column"/>
      </w:r>
      <w:r>
        <w:rPr>
          <w:color w:val="000000"/>
          <w:sz w:val="22"/>
        </w:rPr>
        <w:lastRenderedPageBreak/>
        <w:t xml:space="preserve">BACCALAURÉAT PROFESSIONNEL COMMERCE </w:t>
      </w:r>
    </w:p>
    <w:p w:rsidR="00B7114E" w:rsidRDefault="00B7114E">
      <w:pPr>
        <w:rPr>
          <w:b/>
          <w:bCs/>
          <w:color w:val="000000"/>
          <w:sz w:val="20"/>
        </w:rPr>
      </w:pPr>
    </w:p>
    <w:p w:rsidR="00B7114E" w:rsidRDefault="00B7114E">
      <w:pPr>
        <w:rPr>
          <w:b/>
          <w:bCs/>
          <w:color w:val="000000"/>
          <w:sz w:val="20"/>
        </w:rPr>
      </w:pPr>
    </w:p>
    <w:p w:rsidR="00B7114E" w:rsidRDefault="00A43B09">
      <w:pPr>
        <w:jc w:val="center"/>
        <w:rPr>
          <w:b/>
          <w:bCs/>
          <w:color w:val="000000"/>
          <w:sz w:val="28"/>
        </w:rPr>
      </w:pPr>
      <w:r>
        <w:rPr>
          <w:b/>
          <w:bCs/>
          <w:color w:val="000000"/>
        </w:rPr>
        <w:t>Épreuve E2 –</w:t>
      </w:r>
      <w:r>
        <w:rPr>
          <w:b/>
          <w:bCs/>
          <w:color w:val="000000"/>
          <w:sz w:val="28"/>
        </w:rPr>
        <w:t xml:space="preserve"> ACTION DE PROMOTION - ANIMATION </w:t>
      </w:r>
    </w:p>
    <w:p w:rsidR="00B7114E" w:rsidRDefault="00A43B09">
      <w:pPr>
        <w:jc w:val="center"/>
        <w:rPr>
          <w:b/>
          <w:bCs/>
          <w:color w:val="000000"/>
          <w:sz w:val="28"/>
        </w:rPr>
      </w:pPr>
      <w:r>
        <w:rPr>
          <w:b/>
          <w:bCs/>
          <w:color w:val="000000"/>
          <w:sz w:val="28"/>
        </w:rPr>
        <w:t>EN UNITÉ COMMERCIALE</w:t>
      </w:r>
    </w:p>
    <w:p w:rsidR="00B7114E" w:rsidRDefault="00B7114E">
      <w:pPr>
        <w:jc w:val="center"/>
        <w:rPr>
          <w:b/>
          <w:bCs/>
          <w:color w:val="000000"/>
          <w:sz w:val="28"/>
        </w:rPr>
      </w:pPr>
    </w:p>
    <w:p w:rsidR="00B7114E" w:rsidRDefault="00B7114E">
      <w:pPr>
        <w:jc w:val="center"/>
        <w:rPr>
          <w:b/>
          <w:bCs/>
          <w:color w:val="000000"/>
          <w:sz w:val="28"/>
        </w:rPr>
      </w:pPr>
    </w:p>
    <w:p w:rsidR="00B7114E" w:rsidRDefault="00A43B09">
      <w:pPr>
        <w:jc w:val="center"/>
        <w:rPr>
          <w:b/>
          <w:bCs/>
          <w:color w:val="000000"/>
          <w:sz w:val="28"/>
        </w:rPr>
      </w:pPr>
      <w:r>
        <w:rPr>
          <w:b/>
          <w:bCs/>
          <w:color w:val="000000"/>
          <w:sz w:val="28"/>
        </w:rPr>
        <w:t>Indicateurs d’évaluation de la situation d’évaluation n° 2</w:t>
      </w:r>
    </w:p>
    <w:p w:rsidR="00B7114E" w:rsidRDefault="00B7114E">
      <w:pPr>
        <w:jc w:val="center"/>
        <w:rPr>
          <w:b/>
          <w:bCs/>
          <w:color w:val="000000"/>
          <w:sz w:val="28"/>
        </w:rPr>
      </w:pPr>
    </w:p>
    <w:p w:rsidR="00B7114E" w:rsidRDefault="00A43B09">
      <w:pPr>
        <w:jc w:val="center"/>
        <w:rPr>
          <w:b/>
          <w:bCs/>
          <w:color w:val="000000"/>
          <w:sz w:val="28"/>
        </w:rPr>
      </w:pPr>
      <w:r>
        <w:rPr>
          <w:b/>
          <w:bCs/>
          <w:color w:val="000000"/>
          <w:sz w:val="28"/>
        </w:rPr>
        <w:t>Soutenance du dossier de l’action de promotion - animation</w:t>
      </w:r>
      <w:r>
        <w:rPr>
          <w:rStyle w:val="Appelnotedebasdep"/>
          <w:b/>
          <w:bCs/>
          <w:color w:val="000000"/>
          <w:sz w:val="28"/>
        </w:rPr>
        <w:footnoteReference w:id="2"/>
      </w:r>
    </w:p>
    <w:p w:rsidR="00B7114E" w:rsidRDefault="00B7114E">
      <w:pPr>
        <w:pStyle w:val="Date"/>
        <w:rPr>
          <w:color w:val="000000"/>
        </w:rPr>
      </w:pPr>
    </w:p>
    <w:p w:rsidR="00B7114E" w:rsidRDefault="00B7114E"/>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gridCol w:w="900"/>
      </w:tblGrid>
      <w:tr w:rsidR="00B7114E">
        <w:trPr>
          <w:cantSplit/>
        </w:trPr>
        <w:tc>
          <w:tcPr>
            <w:tcW w:w="9970" w:type="dxa"/>
            <w:gridSpan w:val="2"/>
            <w:shd w:val="clear" w:color="auto" w:fill="E0E0E0"/>
          </w:tcPr>
          <w:p w:rsidR="00B7114E" w:rsidRDefault="00A43B09">
            <w:pPr>
              <w:spacing w:before="40" w:after="40"/>
              <w:rPr>
                <w:color w:val="000000"/>
              </w:rPr>
            </w:pPr>
            <w:r>
              <w:rPr>
                <w:b/>
                <w:bCs/>
                <w:color w:val="000000"/>
              </w:rPr>
              <w:t xml:space="preserve">Analyse de l’offre commerciale : </w:t>
            </w:r>
            <w:r>
              <w:rPr>
                <w:b/>
                <w:bCs/>
                <w:i/>
                <w:iCs/>
                <w:color w:val="000000"/>
                <w:sz w:val="20"/>
              </w:rPr>
              <w:t>diagnostic, adéquation des choix avec les préconisations</w:t>
            </w:r>
          </w:p>
        </w:tc>
      </w:tr>
      <w:tr w:rsidR="00B7114E">
        <w:tc>
          <w:tcPr>
            <w:tcW w:w="9070" w:type="dxa"/>
            <w:tcBorders>
              <w:bottom w:val="single" w:sz="4" w:space="0" w:color="auto"/>
            </w:tcBorders>
          </w:tcPr>
          <w:p w:rsidR="00B7114E" w:rsidRDefault="00A43B09">
            <w:pPr>
              <w:pStyle w:val="En-tte"/>
              <w:tabs>
                <w:tab w:val="clear" w:pos="4536"/>
                <w:tab w:val="clear" w:pos="9072"/>
              </w:tabs>
              <w:spacing w:before="40" w:after="40"/>
              <w:rPr>
                <w:rFonts w:ascii="Comic Sans MS" w:hAnsi="Comic Sans MS"/>
                <w:color w:val="000000"/>
                <w:sz w:val="20"/>
              </w:rPr>
            </w:pPr>
            <w:r>
              <w:rPr>
                <w:rFonts w:ascii="Comic Sans MS" w:hAnsi="Comic Sans MS"/>
                <w:color w:val="000000"/>
                <w:sz w:val="20"/>
              </w:rPr>
              <w:t>Le candidat analyse de manière complète et pertinente l’offre commerciale, y compris par rapport à celle de la concurrence. Les suggestions avancées améliorent l’impact visuel de la présentation. Les supports de promotion ou d’animation proposés, en cohérence avec l’action, sont justifiés et sont pertinents. Les moments de l’action (ventes flash par exemple) sont judicieusement déterminés.</w:t>
            </w:r>
          </w:p>
        </w:tc>
        <w:tc>
          <w:tcPr>
            <w:tcW w:w="900" w:type="dxa"/>
            <w:tcBorders>
              <w:bottom w:val="single" w:sz="4" w:space="0" w:color="auto"/>
            </w:tcBorders>
          </w:tcPr>
          <w:p w:rsidR="00B7114E" w:rsidRDefault="00B7114E">
            <w:pPr>
              <w:spacing w:before="40" w:after="40"/>
              <w:jc w:val="center"/>
              <w:rPr>
                <w:rFonts w:ascii="Comic Sans MS" w:hAnsi="Comic Sans MS"/>
                <w:color w:val="000000"/>
                <w:sz w:val="20"/>
              </w:rPr>
            </w:pPr>
          </w:p>
          <w:p w:rsidR="00B7114E" w:rsidRDefault="00B7114E">
            <w:pPr>
              <w:spacing w:before="40" w:after="40"/>
              <w:jc w:val="center"/>
              <w:rPr>
                <w:rFonts w:ascii="Comic Sans MS" w:hAnsi="Comic Sans MS"/>
                <w:color w:val="000000"/>
                <w:sz w:val="20"/>
              </w:rPr>
            </w:pPr>
          </w:p>
          <w:p w:rsidR="00B7114E" w:rsidRDefault="00A43B09">
            <w:pPr>
              <w:spacing w:before="40" w:after="40"/>
              <w:jc w:val="center"/>
              <w:rPr>
                <w:rFonts w:ascii="Comic Sans MS" w:hAnsi="Comic Sans MS"/>
                <w:color w:val="000000"/>
                <w:sz w:val="20"/>
              </w:rPr>
            </w:pPr>
            <w:r>
              <w:rPr>
                <w:rFonts w:ascii="Comic Sans MS" w:hAnsi="Comic Sans MS"/>
                <w:color w:val="000000"/>
                <w:sz w:val="20"/>
              </w:rPr>
              <w:t>TS</w:t>
            </w:r>
          </w:p>
        </w:tc>
      </w:tr>
      <w:tr w:rsidR="00B7114E">
        <w:tc>
          <w:tcPr>
            <w:tcW w:w="9070" w:type="dxa"/>
          </w:tcPr>
          <w:p w:rsidR="00B7114E" w:rsidRDefault="00A43B09">
            <w:pPr>
              <w:pStyle w:val="Adresseexpditeur"/>
              <w:spacing w:before="40" w:after="40"/>
              <w:rPr>
                <w:rFonts w:ascii="Comic Sans MS" w:hAnsi="Comic Sans MS" w:cs="Times New Roman"/>
                <w:szCs w:val="24"/>
              </w:rPr>
            </w:pPr>
            <w:r>
              <w:rPr>
                <w:rFonts w:ascii="Comic Sans MS" w:hAnsi="Comic Sans MS" w:cs="Times New Roman"/>
                <w:szCs w:val="24"/>
              </w:rPr>
              <w:t xml:space="preserve">L’analyse de l’offre commerciale est correcte mais les propositions ou suggestions avancées ne sont pas approfondies. </w:t>
            </w:r>
          </w:p>
        </w:tc>
        <w:tc>
          <w:tcPr>
            <w:tcW w:w="900" w:type="dxa"/>
          </w:tcPr>
          <w:p w:rsidR="00B7114E" w:rsidRDefault="00A43B09">
            <w:pPr>
              <w:spacing w:before="120" w:after="40"/>
              <w:jc w:val="center"/>
              <w:rPr>
                <w:rFonts w:ascii="Comic Sans MS" w:hAnsi="Comic Sans MS"/>
                <w:color w:val="000000"/>
                <w:sz w:val="20"/>
              </w:rPr>
            </w:pPr>
            <w:r>
              <w:rPr>
                <w:rFonts w:ascii="Comic Sans MS" w:hAnsi="Comic Sans MS"/>
                <w:color w:val="000000"/>
                <w:sz w:val="20"/>
              </w:rPr>
              <w:t>S</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L’analyse de l’offre commerciale et les propositions avancées par le candidat sont incomplètes et/ou insuffisantes ; elles ne sont pas justifiées.</w:t>
            </w:r>
          </w:p>
        </w:tc>
        <w:tc>
          <w:tcPr>
            <w:tcW w:w="900" w:type="dxa"/>
          </w:tcPr>
          <w:p w:rsidR="00B7114E" w:rsidRDefault="00A43B09">
            <w:pPr>
              <w:spacing w:before="120" w:after="40"/>
              <w:jc w:val="center"/>
              <w:rPr>
                <w:rFonts w:ascii="Comic Sans MS" w:hAnsi="Comic Sans MS"/>
                <w:color w:val="000000"/>
                <w:sz w:val="20"/>
              </w:rPr>
            </w:pPr>
            <w:r>
              <w:rPr>
                <w:rFonts w:ascii="Comic Sans MS" w:hAnsi="Comic Sans MS"/>
                <w:color w:val="000000"/>
                <w:sz w:val="20"/>
              </w:rPr>
              <w:t>I</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 xml:space="preserve">Le candidat ne parvient, ni à analyser l’offre commerciale, ni à faire des propositions judicieuses, tant en terme de produits à promouvoir qu’en terme de choix du moment de l’action de promotion ou d’animation. </w:t>
            </w:r>
          </w:p>
        </w:tc>
        <w:tc>
          <w:tcPr>
            <w:tcW w:w="900" w:type="dxa"/>
          </w:tcPr>
          <w:p w:rsidR="00B7114E" w:rsidRDefault="00B7114E">
            <w:pPr>
              <w:spacing w:before="40" w:after="40"/>
              <w:jc w:val="center"/>
              <w:rPr>
                <w:rFonts w:ascii="Comic Sans MS" w:hAnsi="Comic Sans MS"/>
                <w:color w:val="000000"/>
                <w:sz w:val="20"/>
              </w:rPr>
            </w:pPr>
          </w:p>
          <w:p w:rsidR="00B7114E" w:rsidRDefault="00A43B09">
            <w:pPr>
              <w:spacing w:before="40" w:after="40"/>
              <w:jc w:val="center"/>
              <w:rPr>
                <w:rFonts w:ascii="Comic Sans MS" w:hAnsi="Comic Sans MS"/>
                <w:color w:val="000000"/>
                <w:sz w:val="20"/>
              </w:rPr>
            </w:pPr>
            <w:r>
              <w:rPr>
                <w:rFonts w:ascii="Comic Sans MS" w:hAnsi="Comic Sans MS"/>
                <w:color w:val="000000"/>
                <w:sz w:val="20"/>
              </w:rPr>
              <w:t>TI</w:t>
            </w:r>
          </w:p>
        </w:tc>
      </w:tr>
      <w:tr w:rsidR="00B7114E">
        <w:trPr>
          <w:cantSplit/>
        </w:trPr>
        <w:tc>
          <w:tcPr>
            <w:tcW w:w="9970" w:type="dxa"/>
            <w:gridSpan w:val="2"/>
            <w:shd w:val="clear" w:color="auto" w:fill="E0E0E0"/>
          </w:tcPr>
          <w:p w:rsidR="00B7114E" w:rsidRDefault="00A43B09">
            <w:pPr>
              <w:spacing w:before="40" w:after="40"/>
              <w:rPr>
                <w:b/>
                <w:bCs/>
                <w:i/>
                <w:iCs/>
                <w:color w:val="000000"/>
                <w:sz w:val="20"/>
              </w:rPr>
            </w:pPr>
            <w:r>
              <w:rPr>
                <w:b/>
                <w:bCs/>
                <w:color w:val="000000"/>
              </w:rPr>
              <w:t xml:space="preserve">Respect des règles de marchandisage liées au(x) produit(s) : </w:t>
            </w:r>
            <w:r>
              <w:rPr>
                <w:b/>
                <w:bCs/>
                <w:i/>
                <w:iCs/>
                <w:color w:val="000000"/>
                <w:sz w:val="20"/>
              </w:rPr>
              <w:t>connaissance des produits, présentation, mise en place des produits</w:t>
            </w:r>
          </w:p>
        </w:tc>
      </w:tr>
      <w:tr w:rsidR="00B7114E">
        <w:tc>
          <w:tcPr>
            <w:tcW w:w="9070" w:type="dxa"/>
            <w:tcBorders>
              <w:bottom w:val="single" w:sz="4" w:space="0" w:color="auto"/>
            </w:tcBorders>
          </w:tcPr>
          <w:p w:rsidR="00B7114E" w:rsidRDefault="00A43B09">
            <w:pPr>
              <w:pStyle w:val="En-tte"/>
              <w:tabs>
                <w:tab w:val="clear" w:pos="4536"/>
                <w:tab w:val="clear" w:pos="9072"/>
              </w:tabs>
              <w:spacing w:before="40" w:after="40"/>
              <w:rPr>
                <w:rFonts w:ascii="Comic Sans MS" w:hAnsi="Comic Sans MS"/>
                <w:color w:val="000000"/>
                <w:sz w:val="20"/>
              </w:rPr>
            </w:pPr>
            <w:r>
              <w:rPr>
                <w:rFonts w:ascii="Comic Sans MS" w:hAnsi="Comic Sans MS"/>
                <w:color w:val="000000"/>
                <w:sz w:val="20"/>
              </w:rPr>
              <w:t xml:space="preserve">Le candidat respecte les règles de marchandisage. Il tient compte de la politique de l’unité commerciale. Il a le souci de l’attractivité de l’offre </w:t>
            </w:r>
            <w:proofErr w:type="gramStart"/>
            <w:r>
              <w:rPr>
                <w:rFonts w:ascii="Comic Sans MS" w:hAnsi="Comic Sans MS"/>
                <w:color w:val="000000"/>
                <w:sz w:val="20"/>
              </w:rPr>
              <w:t>produits</w:t>
            </w:r>
            <w:proofErr w:type="gramEnd"/>
            <w:r>
              <w:rPr>
                <w:rFonts w:ascii="Comic Sans MS" w:hAnsi="Comic Sans MS"/>
                <w:color w:val="000000"/>
                <w:sz w:val="20"/>
              </w:rPr>
              <w:t>.</w:t>
            </w:r>
          </w:p>
        </w:tc>
        <w:tc>
          <w:tcPr>
            <w:tcW w:w="900" w:type="dxa"/>
            <w:tcBorders>
              <w:bottom w:val="single" w:sz="4" w:space="0" w:color="auto"/>
            </w:tcBorders>
          </w:tcPr>
          <w:p w:rsidR="00B7114E" w:rsidRDefault="00A43B09">
            <w:pPr>
              <w:spacing w:before="120" w:after="40"/>
              <w:jc w:val="center"/>
              <w:rPr>
                <w:rFonts w:ascii="Comic Sans MS" w:hAnsi="Comic Sans MS"/>
                <w:color w:val="000000"/>
                <w:sz w:val="20"/>
              </w:rPr>
            </w:pPr>
            <w:r>
              <w:rPr>
                <w:rFonts w:ascii="Comic Sans MS" w:hAnsi="Comic Sans MS"/>
                <w:color w:val="000000"/>
                <w:sz w:val="20"/>
              </w:rPr>
              <w:t>TS</w:t>
            </w:r>
          </w:p>
        </w:tc>
      </w:tr>
      <w:tr w:rsidR="00B7114E">
        <w:tc>
          <w:tcPr>
            <w:tcW w:w="9070" w:type="dxa"/>
          </w:tcPr>
          <w:p w:rsidR="00B7114E" w:rsidRDefault="00A43B09">
            <w:pPr>
              <w:pStyle w:val="Adresseexpditeur"/>
              <w:spacing w:before="40" w:after="40"/>
              <w:rPr>
                <w:rFonts w:ascii="Comic Sans MS" w:hAnsi="Comic Sans MS" w:cs="Times New Roman"/>
                <w:szCs w:val="24"/>
              </w:rPr>
            </w:pPr>
            <w:r>
              <w:rPr>
                <w:rFonts w:ascii="Comic Sans MS" w:hAnsi="Comic Sans MS" w:cs="Times New Roman"/>
                <w:szCs w:val="24"/>
              </w:rPr>
              <w:t>Le candidat respecte les règles de marchandisage.</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S</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Le candidat respecte partiellement les règles de marchandisage.</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I</w:t>
            </w:r>
          </w:p>
        </w:tc>
      </w:tr>
      <w:tr w:rsidR="00B7114E">
        <w:tc>
          <w:tcPr>
            <w:tcW w:w="9070" w:type="dxa"/>
            <w:tcBorders>
              <w:bottom w:val="single" w:sz="4" w:space="0" w:color="auto"/>
            </w:tcBorders>
          </w:tcPr>
          <w:p w:rsidR="00B7114E" w:rsidRDefault="00A43B09">
            <w:pPr>
              <w:spacing w:before="40" w:after="40"/>
              <w:rPr>
                <w:rFonts w:ascii="Comic Sans MS" w:hAnsi="Comic Sans MS"/>
                <w:color w:val="000000"/>
                <w:sz w:val="20"/>
              </w:rPr>
            </w:pPr>
            <w:r>
              <w:rPr>
                <w:rFonts w:ascii="Comic Sans MS" w:hAnsi="Comic Sans MS"/>
                <w:color w:val="000000"/>
                <w:sz w:val="20"/>
              </w:rPr>
              <w:t>Le candidat ne respecte pas les règles de marchandisage spécifiques au(x) produit(s).</w:t>
            </w:r>
          </w:p>
        </w:tc>
        <w:tc>
          <w:tcPr>
            <w:tcW w:w="900" w:type="dxa"/>
            <w:tcBorders>
              <w:bottom w:val="single" w:sz="4" w:space="0" w:color="auto"/>
            </w:tcBorders>
          </w:tcPr>
          <w:p w:rsidR="00B7114E" w:rsidRDefault="00A43B09">
            <w:pPr>
              <w:spacing w:before="40" w:after="40"/>
              <w:jc w:val="center"/>
              <w:rPr>
                <w:rFonts w:ascii="Comic Sans MS" w:hAnsi="Comic Sans MS"/>
                <w:color w:val="000000"/>
                <w:sz w:val="20"/>
              </w:rPr>
            </w:pPr>
            <w:r>
              <w:rPr>
                <w:rFonts w:ascii="Comic Sans MS" w:hAnsi="Comic Sans MS"/>
                <w:color w:val="000000"/>
                <w:sz w:val="20"/>
              </w:rPr>
              <w:t>TI</w:t>
            </w:r>
          </w:p>
        </w:tc>
      </w:tr>
      <w:tr w:rsidR="00B7114E">
        <w:trPr>
          <w:cantSplit/>
        </w:trPr>
        <w:tc>
          <w:tcPr>
            <w:tcW w:w="9970" w:type="dxa"/>
            <w:gridSpan w:val="2"/>
            <w:shd w:val="clear" w:color="auto" w:fill="E0E0E0"/>
          </w:tcPr>
          <w:p w:rsidR="00B7114E" w:rsidRDefault="00A43B09">
            <w:pPr>
              <w:spacing w:before="40" w:after="40"/>
              <w:rPr>
                <w:b/>
                <w:bCs/>
                <w:i/>
                <w:iCs/>
                <w:color w:val="000000"/>
                <w:sz w:val="20"/>
              </w:rPr>
            </w:pPr>
            <w:r>
              <w:rPr>
                <w:b/>
                <w:bCs/>
                <w:color w:val="000000"/>
              </w:rPr>
              <w:t xml:space="preserve">Respect de la réglementation en vigueur : </w:t>
            </w:r>
            <w:r>
              <w:rPr>
                <w:b/>
                <w:bCs/>
                <w:i/>
                <w:iCs/>
                <w:color w:val="000000"/>
                <w:sz w:val="20"/>
              </w:rPr>
              <w:t>hygiène et sécurité liées au(x) produit(s), réglementation spécifique à la promotion - animation</w:t>
            </w:r>
          </w:p>
        </w:tc>
      </w:tr>
      <w:tr w:rsidR="00B7114E">
        <w:tc>
          <w:tcPr>
            <w:tcW w:w="9070" w:type="dxa"/>
            <w:tcBorders>
              <w:bottom w:val="single" w:sz="4" w:space="0" w:color="auto"/>
            </w:tcBorders>
          </w:tcPr>
          <w:p w:rsidR="00B7114E" w:rsidRDefault="00A43B09">
            <w:pPr>
              <w:pStyle w:val="En-tte"/>
              <w:tabs>
                <w:tab w:val="clear" w:pos="4536"/>
                <w:tab w:val="clear" w:pos="9072"/>
              </w:tabs>
              <w:spacing w:before="40" w:after="40"/>
              <w:rPr>
                <w:rFonts w:ascii="Comic Sans MS" w:hAnsi="Comic Sans MS"/>
                <w:color w:val="000000"/>
                <w:sz w:val="20"/>
              </w:rPr>
            </w:pPr>
            <w:r>
              <w:rPr>
                <w:rFonts w:ascii="Comic Sans MS" w:hAnsi="Comic Sans MS"/>
                <w:color w:val="000000"/>
                <w:sz w:val="20"/>
              </w:rPr>
              <w:t>Le candidat applique et fait appliquer la réglementation, qu’elle concerne les produits ou qu’elle soit spécifique à la promotion et/ou à l’animation.</w:t>
            </w:r>
          </w:p>
        </w:tc>
        <w:tc>
          <w:tcPr>
            <w:tcW w:w="900" w:type="dxa"/>
            <w:tcBorders>
              <w:bottom w:val="single" w:sz="4" w:space="0" w:color="auto"/>
            </w:tcBorders>
          </w:tcPr>
          <w:p w:rsidR="00B7114E" w:rsidRDefault="00A43B09">
            <w:pPr>
              <w:spacing w:before="120" w:after="40"/>
              <w:jc w:val="center"/>
              <w:rPr>
                <w:rFonts w:ascii="Comic Sans MS" w:hAnsi="Comic Sans MS"/>
                <w:color w:val="000000"/>
                <w:sz w:val="20"/>
              </w:rPr>
            </w:pPr>
            <w:r>
              <w:rPr>
                <w:rFonts w:ascii="Comic Sans MS" w:hAnsi="Comic Sans MS"/>
                <w:color w:val="000000"/>
                <w:sz w:val="20"/>
              </w:rPr>
              <w:t>TS</w:t>
            </w:r>
          </w:p>
        </w:tc>
      </w:tr>
      <w:tr w:rsidR="00B7114E">
        <w:tc>
          <w:tcPr>
            <w:tcW w:w="9070" w:type="dxa"/>
          </w:tcPr>
          <w:p w:rsidR="00B7114E" w:rsidRDefault="00A43B09">
            <w:pPr>
              <w:pStyle w:val="Adresseexpditeur"/>
              <w:spacing w:before="40" w:after="40"/>
              <w:rPr>
                <w:rFonts w:ascii="Comic Sans MS" w:hAnsi="Comic Sans MS" w:cs="Times New Roman"/>
                <w:szCs w:val="24"/>
              </w:rPr>
            </w:pPr>
            <w:r>
              <w:rPr>
                <w:rFonts w:ascii="Comic Sans MS" w:hAnsi="Comic Sans MS" w:cs="Times New Roman"/>
                <w:szCs w:val="24"/>
              </w:rPr>
              <w:t>Le candidat applique strictement la réglementation.</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S</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Le candidat applique partiellement la réglementation.</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I</w:t>
            </w:r>
          </w:p>
        </w:tc>
      </w:tr>
      <w:tr w:rsidR="00B7114E">
        <w:tc>
          <w:tcPr>
            <w:tcW w:w="9070" w:type="dxa"/>
            <w:tcBorders>
              <w:bottom w:val="single" w:sz="4" w:space="0" w:color="auto"/>
            </w:tcBorders>
          </w:tcPr>
          <w:p w:rsidR="00B7114E" w:rsidRDefault="00A43B09">
            <w:pPr>
              <w:spacing w:before="40" w:after="40"/>
              <w:rPr>
                <w:rFonts w:ascii="Comic Sans MS" w:hAnsi="Comic Sans MS"/>
                <w:color w:val="000000"/>
                <w:sz w:val="20"/>
              </w:rPr>
            </w:pPr>
            <w:r>
              <w:rPr>
                <w:rFonts w:ascii="Comic Sans MS" w:hAnsi="Comic Sans MS"/>
                <w:color w:val="000000"/>
                <w:sz w:val="20"/>
              </w:rPr>
              <w:t>Le candidat ne tient pas compte du cadre réglementaire.</w:t>
            </w:r>
          </w:p>
        </w:tc>
        <w:tc>
          <w:tcPr>
            <w:tcW w:w="900" w:type="dxa"/>
            <w:tcBorders>
              <w:bottom w:val="single" w:sz="4" w:space="0" w:color="auto"/>
            </w:tcBorders>
          </w:tcPr>
          <w:p w:rsidR="00B7114E" w:rsidRDefault="00A43B09">
            <w:pPr>
              <w:spacing w:before="40" w:after="40"/>
              <w:jc w:val="center"/>
              <w:rPr>
                <w:rFonts w:ascii="Comic Sans MS" w:hAnsi="Comic Sans MS"/>
                <w:color w:val="000000"/>
                <w:sz w:val="20"/>
              </w:rPr>
            </w:pPr>
            <w:r>
              <w:rPr>
                <w:rFonts w:ascii="Comic Sans MS" w:hAnsi="Comic Sans MS"/>
                <w:color w:val="000000"/>
                <w:sz w:val="20"/>
              </w:rPr>
              <w:t>TI</w:t>
            </w:r>
          </w:p>
        </w:tc>
      </w:tr>
    </w:tbl>
    <w:p w:rsidR="00B7114E" w:rsidRDefault="00A43B09">
      <w:r>
        <w:br w:type="column"/>
      </w:r>
    </w:p>
    <w:p w:rsidR="00B7114E" w:rsidRDefault="00B7114E"/>
    <w:p w:rsidR="00B7114E" w:rsidRDefault="00B7114E"/>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gridCol w:w="900"/>
      </w:tblGrid>
      <w:tr w:rsidR="00B7114E">
        <w:trPr>
          <w:cantSplit/>
        </w:trPr>
        <w:tc>
          <w:tcPr>
            <w:tcW w:w="9970" w:type="dxa"/>
            <w:gridSpan w:val="2"/>
            <w:shd w:val="clear" w:color="auto" w:fill="E0E0E0"/>
          </w:tcPr>
          <w:p w:rsidR="00B7114E" w:rsidRDefault="00A43B09">
            <w:pPr>
              <w:spacing w:before="40" w:after="40"/>
              <w:rPr>
                <w:b/>
                <w:bCs/>
                <w:i/>
                <w:iCs/>
                <w:color w:val="000000"/>
                <w:sz w:val="20"/>
              </w:rPr>
            </w:pPr>
            <w:r>
              <w:rPr>
                <w:b/>
                <w:bCs/>
                <w:color w:val="000000"/>
              </w:rPr>
              <w:t xml:space="preserve">Cohérence du raisonnement et justesse des résultats : </w:t>
            </w:r>
            <w:r>
              <w:rPr>
                <w:b/>
                <w:bCs/>
                <w:i/>
                <w:iCs/>
                <w:color w:val="000000"/>
                <w:sz w:val="20"/>
              </w:rPr>
              <w:t>évaluation de l’action, résultats obtenus, retombées sur les ventes…</w:t>
            </w:r>
          </w:p>
        </w:tc>
      </w:tr>
      <w:tr w:rsidR="00B7114E">
        <w:tc>
          <w:tcPr>
            <w:tcW w:w="9070" w:type="dxa"/>
            <w:tcBorders>
              <w:bottom w:val="single" w:sz="4" w:space="0" w:color="auto"/>
            </w:tcBorders>
          </w:tcPr>
          <w:p w:rsidR="00B7114E" w:rsidRDefault="00A43B09">
            <w:pPr>
              <w:pStyle w:val="En-tte"/>
              <w:tabs>
                <w:tab w:val="clear" w:pos="4536"/>
                <w:tab w:val="clear" w:pos="9072"/>
              </w:tabs>
              <w:spacing w:before="40" w:after="40"/>
              <w:rPr>
                <w:rFonts w:ascii="Comic Sans MS" w:hAnsi="Comic Sans MS"/>
                <w:color w:val="000000"/>
                <w:sz w:val="20"/>
              </w:rPr>
            </w:pPr>
            <w:r>
              <w:rPr>
                <w:rFonts w:ascii="Comic Sans MS" w:hAnsi="Comic Sans MS"/>
                <w:color w:val="000000"/>
                <w:sz w:val="20"/>
              </w:rPr>
              <w:t>Le candidat développe un raisonnement cohérent. Les calculs sont justes. La performance commerciale est évaluée correctement. Des propositions sont réalisées.</w:t>
            </w:r>
          </w:p>
        </w:tc>
        <w:tc>
          <w:tcPr>
            <w:tcW w:w="900" w:type="dxa"/>
            <w:tcBorders>
              <w:bottom w:val="single" w:sz="4" w:space="0" w:color="auto"/>
            </w:tcBorders>
          </w:tcPr>
          <w:p w:rsidR="00B7114E" w:rsidRDefault="00A43B09">
            <w:pPr>
              <w:spacing w:before="120" w:after="40"/>
              <w:jc w:val="center"/>
              <w:rPr>
                <w:rFonts w:ascii="Comic Sans MS" w:hAnsi="Comic Sans MS"/>
                <w:color w:val="000000"/>
                <w:sz w:val="20"/>
              </w:rPr>
            </w:pPr>
            <w:r>
              <w:rPr>
                <w:rFonts w:ascii="Comic Sans MS" w:hAnsi="Comic Sans MS"/>
                <w:color w:val="000000"/>
                <w:sz w:val="20"/>
              </w:rPr>
              <w:t>TS</w:t>
            </w:r>
          </w:p>
        </w:tc>
      </w:tr>
      <w:tr w:rsidR="00B7114E">
        <w:tc>
          <w:tcPr>
            <w:tcW w:w="9070" w:type="dxa"/>
          </w:tcPr>
          <w:p w:rsidR="00B7114E" w:rsidRDefault="00A43B09">
            <w:pPr>
              <w:pStyle w:val="Adresseexpditeur"/>
              <w:spacing w:before="40" w:after="40"/>
              <w:rPr>
                <w:rFonts w:ascii="Comic Sans MS" w:hAnsi="Comic Sans MS" w:cs="Times New Roman"/>
                <w:szCs w:val="24"/>
              </w:rPr>
            </w:pPr>
            <w:r>
              <w:rPr>
                <w:rFonts w:ascii="Comic Sans MS" w:hAnsi="Comic Sans MS" w:cs="Times New Roman"/>
                <w:szCs w:val="24"/>
              </w:rPr>
              <w:t>Le raisonnement tenu est correct. Les calculs sont justes.</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S</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 xml:space="preserve">Trop d’erreurs entachent les résultats. </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I</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Le raisonnement tenu pour évaluer la performance commerciale d’une action de promotion ou d’animation est incorrect.</w:t>
            </w:r>
          </w:p>
        </w:tc>
        <w:tc>
          <w:tcPr>
            <w:tcW w:w="900" w:type="dxa"/>
          </w:tcPr>
          <w:p w:rsidR="00B7114E" w:rsidRDefault="00A43B09">
            <w:pPr>
              <w:spacing w:before="120" w:after="40"/>
              <w:jc w:val="center"/>
              <w:rPr>
                <w:rFonts w:ascii="Comic Sans MS" w:hAnsi="Comic Sans MS"/>
                <w:color w:val="000000"/>
                <w:sz w:val="20"/>
              </w:rPr>
            </w:pPr>
            <w:r>
              <w:rPr>
                <w:rFonts w:ascii="Comic Sans MS" w:hAnsi="Comic Sans MS"/>
                <w:color w:val="000000"/>
                <w:sz w:val="20"/>
              </w:rPr>
              <w:t>TI</w:t>
            </w:r>
          </w:p>
        </w:tc>
      </w:tr>
      <w:tr w:rsidR="00B7114E">
        <w:trPr>
          <w:cantSplit/>
        </w:trPr>
        <w:tc>
          <w:tcPr>
            <w:tcW w:w="9970" w:type="dxa"/>
            <w:gridSpan w:val="2"/>
            <w:shd w:val="clear" w:color="auto" w:fill="E0E0E0"/>
          </w:tcPr>
          <w:p w:rsidR="00B7114E" w:rsidRDefault="00A43B09">
            <w:pPr>
              <w:spacing w:before="40" w:after="40"/>
              <w:rPr>
                <w:b/>
                <w:bCs/>
                <w:color w:val="000000"/>
              </w:rPr>
            </w:pPr>
            <w:r>
              <w:rPr>
                <w:b/>
                <w:bCs/>
                <w:color w:val="000000"/>
              </w:rPr>
              <w:t>Qualité de la communication</w:t>
            </w:r>
          </w:p>
        </w:tc>
      </w:tr>
      <w:tr w:rsidR="00B7114E">
        <w:tc>
          <w:tcPr>
            <w:tcW w:w="9070" w:type="dxa"/>
            <w:tcBorders>
              <w:bottom w:val="single" w:sz="4" w:space="0" w:color="auto"/>
            </w:tcBorders>
          </w:tcPr>
          <w:p w:rsidR="00B7114E" w:rsidRDefault="00A43B09">
            <w:pPr>
              <w:pStyle w:val="En-tte"/>
              <w:tabs>
                <w:tab w:val="clear" w:pos="4536"/>
                <w:tab w:val="clear" w:pos="9072"/>
              </w:tabs>
              <w:spacing w:before="40" w:after="40"/>
              <w:rPr>
                <w:rFonts w:ascii="Comic Sans MS" w:hAnsi="Comic Sans MS"/>
                <w:color w:val="000000"/>
                <w:sz w:val="20"/>
              </w:rPr>
            </w:pPr>
            <w:r>
              <w:rPr>
                <w:rFonts w:ascii="Comic Sans MS" w:hAnsi="Comic Sans MS"/>
                <w:color w:val="000000"/>
                <w:sz w:val="20"/>
              </w:rPr>
              <w:t>La communication du candidat correspond aux exigences professionnelles ; le candidat utilise des supports variés, adaptés et bien explicités.</w:t>
            </w:r>
          </w:p>
        </w:tc>
        <w:tc>
          <w:tcPr>
            <w:tcW w:w="900" w:type="dxa"/>
            <w:tcBorders>
              <w:bottom w:val="single" w:sz="4" w:space="0" w:color="auto"/>
            </w:tcBorders>
          </w:tcPr>
          <w:p w:rsidR="00B7114E" w:rsidRDefault="00A43B09">
            <w:pPr>
              <w:spacing w:before="120" w:after="40"/>
              <w:jc w:val="center"/>
              <w:rPr>
                <w:rFonts w:ascii="Comic Sans MS" w:hAnsi="Comic Sans MS"/>
                <w:color w:val="000000"/>
                <w:sz w:val="20"/>
              </w:rPr>
            </w:pPr>
            <w:r>
              <w:rPr>
                <w:rFonts w:ascii="Comic Sans MS" w:hAnsi="Comic Sans MS"/>
                <w:color w:val="000000"/>
                <w:sz w:val="20"/>
              </w:rPr>
              <w:t>TS</w:t>
            </w:r>
          </w:p>
        </w:tc>
      </w:tr>
      <w:tr w:rsidR="00B7114E">
        <w:tc>
          <w:tcPr>
            <w:tcW w:w="9070" w:type="dxa"/>
          </w:tcPr>
          <w:p w:rsidR="00B7114E" w:rsidRDefault="00A43B09">
            <w:pPr>
              <w:pStyle w:val="Adresseexpditeur"/>
              <w:spacing w:before="40" w:after="40"/>
              <w:rPr>
                <w:rFonts w:ascii="Comic Sans MS" w:hAnsi="Comic Sans MS" w:cs="Times New Roman"/>
                <w:szCs w:val="24"/>
              </w:rPr>
            </w:pPr>
            <w:r>
              <w:rPr>
                <w:rFonts w:ascii="Comic Sans MS" w:hAnsi="Comic Sans MS" w:cs="Times New Roman"/>
                <w:szCs w:val="24"/>
              </w:rPr>
              <w:t>La communication est claire ; les supports sont adaptés.</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S</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Le candidat communique maladroitement ; les supports sont insuffisants et/ou peu adaptés.</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I</w:t>
            </w:r>
          </w:p>
        </w:tc>
      </w:tr>
      <w:tr w:rsidR="00B7114E">
        <w:tc>
          <w:tcPr>
            <w:tcW w:w="9070" w:type="dxa"/>
          </w:tcPr>
          <w:p w:rsidR="00B7114E" w:rsidRDefault="00A43B09">
            <w:pPr>
              <w:spacing w:before="40" w:after="40"/>
              <w:rPr>
                <w:rFonts w:ascii="Comic Sans MS" w:hAnsi="Comic Sans MS"/>
                <w:color w:val="000000"/>
                <w:sz w:val="20"/>
              </w:rPr>
            </w:pPr>
            <w:r>
              <w:rPr>
                <w:rFonts w:ascii="Comic Sans MS" w:hAnsi="Comic Sans MS"/>
                <w:color w:val="000000"/>
                <w:sz w:val="20"/>
              </w:rPr>
              <w:t>Le candidat communique maladroitement ; il n’utilise aucun support durant sa prestation.</w:t>
            </w:r>
          </w:p>
        </w:tc>
        <w:tc>
          <w:tcPr>
            <w:tcW w:w="900" w:type="dxa"/>
          </w:tcPr>
          <w:p w:rsidR="00B7114E" w:rsidRDefault="00A43B09">
            <w:pPr>
              <w:spacing w:before="40" w:after="40"/>
              <w:jc w:val="center"/>
              <w:rPr>
                <w:rFonts w:ascii="Comic Sans MS" w:hAnsi="Comic Sans MS"/>
                <w:color w:val="000000"/>
                <w:sz w:val="20"/>
              </w:rPr>
            </w:pPr>
            <w:r>
              <w:rPr>
                <w:rFonts w:ascii="Comic Sans MS" w:hAnsi="Comic Sans MS"/>
                <w:color w:val="000000"/>
                <w:sz w:val="20"/>
              </w:rPr>
              <w:t>TI</w:t>
            </w:r>
          </w:p>
        </w:tc>
      </w:tr>
    </w:tbl>
    <w:p w:rsidR="00A43B09" w:rsidRDefault="00A43B09">
      <w:pPr>
        <w:pStyle w:val="Corpsdetexte"/>
        <w:spacing w:before="60" w:after="60"/>
        <w:rPr>
          <w:i w:val="0"/>
          <w:iCs w:val="0"/>
          <w:color w:val="000000"/>
        </w:rPr>
      </w:pPr>
    </w:p>
    <w:sectPr w:rsidR="00A43B09">
      <w:footerReference w:type="default" r:id="rId8"/>
      <w:pgSz w:w="11906" w:h="16838" w:code="9"/>
      <w:pgMar w:top="284" w:right="1134" w:bottom="851" w:left="1134"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B4A" w:rsidRDefault="009D3B4A" w:rsidP="001D0135">
      <w:r>
        <w:separator/>
      </w:r>
    </w:p>
  </w:endnote>
  <w:endnote w:type="continuationSeparator" w:id="0">
    <w:p w:rsidR="009D3B4A" w:rsidRDefault="009D3B4A" w:rsidP="001D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14E" w:rsidRDefault="00A43B09">
    <w:pPr>
      <w:pStyle w:val="Pieddepage"/>
      <w:rPr>
        <w:sz w:val="20"/>
      </w:rPr>
    </w:pPr>
    <w:r>
      <w:rPr>
        <w:sz w:val="20"/>
      </w:rPr>
      <w:t>Baccalauréat professionnel COMMERCE – Projet de Guide de l’évaluation E2 – Version 2</w:t>
    </w:r>
    <w:r>
      <w:rPr>
        <w:sz w:val="20"/>
      </w:rPr>
      <w:tab/>
    </w:r>
    <w:r>
      <w:rPr>
        <w:rStyle w:val="Numrodepage"/>
      </w:rPr>
      <w:fldChar w:fldCharType="begin"/>
    </w:r>
    <w:r>
      <w:rPr>
        <w:rStyle w:val="Numrodepage"/>
      </w:rPr>
      <w:instrText xml:space="preserve"> PAGE </w:instrText>
    </w:r>
    <w:r>
      <w:rPr>
        <w:rStyle w:val="Numrodepage"/>
      </w:rPr>
      <w:fldChar w:fldCharType="separate"/>
    </w:r>
    <w:r w:rsidR="00D65CE1">
      <w:rPr>
        <w:rStyle w:val="Numrodepage"/>
        <w:noProof/>
      </w:rPr>
      <w:t>4</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B4A" w:rsidRDefault="009D3B4A" w:rsidP="001D0135">
      <w:r>
        <w:separator/>
      </w:r>
    </w:p>
  </w:footnote>
  <w:footnote w:type="continuationSeparator" w:id="0">
    <w:p w:rsidR="009D3B4A" w:rsidRDefault="009D3B4A" w:rsidP="001D0135">
      <w:r>
        <w:continuationSeparator/>
      </w:r>
    </w:p>
  </w:footnote>
  <w:footnote w:id="1">
    <w:p w:rsidR="00B7114E" w:rsidRDefault="00A43B09">
      <w:pPr>
        <w:jc w:val="both"/>
        <w:rPr>
          <w:sz w:val="20"/>
        </w:rPr>
      </w:pPr>
      <w:r>
        <w:rPr>
          <w:rStyle w:val="Appelnotedebasdep"/>
          <w:sz w:val="20"/>
        </w:rPr>
        <w:footnoteRef/>
      </w:r>
      <w:r>
        <w:rPr>
          <w:sz w:val="20"/>
        </w:rPr>
        <w:t xml:space="preserve"> Évaluation réalisée en entreprise par le professeur chargé des enseignements professionnels de spécialité et le tuteur ou le maître d’apprentissage ; les évaluateurs disposent du dossier du candidat et valident son contenu ; ce dossier est le support de l’évaluation de l’action menée sur le terrain par le candidat.</w:t>
      </w:r>
    </w:p>
  </w:footnote>
  <w:footnote w:id="2">
    <w:p w:rsidR="00B7114E" w:rsidRDefault="00A43B09">
      <w:pPr>
        <w:jc w:val="both"/>
        <w:rPr>
          <w:sz w:val="20"/>
        </w:rPr>
      </w:pPr>
      <w:r>
        <w:rPr>
          <w:rStyle w:val="Appelnotedebasdep"/>
          <w:sz w:val="20"/>
        </w:rPr>
        <w:footnoteRef/>
      </w:r>
      <w:r>
        <w:rPr>
          <w:sz w:val="20"/>
        </w:rPr>
        <w:t xml:space="preserve"> Évaluation réalisée en centre de formation, par le professeur chargé des enseignements professionnels de spécialité et un professionnel, à défaut un second professeur chargé des enseignements professionnels de spécialité ; les évaluateurs disposent du dossier du candidat ; ils vérifient la capacité du candidat à exploiter les informations et à mener une réflexion professionnelle sur son action.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248DD4"/>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097415E4"/>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C1406E38"/>
    <w:lvl w:ilvl="0">
      <w:start w:val="1"/>
      <w:numFmt w:val="decimal"/>
      <w:pStyle w:val="Listenumros3"/>
      <w:lvlText w:val="%1."/>
      <w:lvlJc w:val="left"/>
      <w:pPr>
        <w:tabs>
          <w:tab w:val="num" w:pos="926"/>
        </w:tabs>
        <w:ind w:left="926" w:hanging="360"/>
      </w:pPr>
    </w:lvl>
  </w:abstractNum>
  <w:abstractNum w:abstractNumId="3">
    <w:nsid w:val="FFFFFF7F"/>
    <w:multiLevelType w:val="singleLevel"/>
    <w:tmpl w:val="751C478E"/>
    <w:lvl w:ilvl="0">
      <w:start w:val="1"/>
      <w:numFmt w:val="decimal"/>
      <w:pStyle w:val="Listenumros2"/>
      <w:lvlText w:val="%1."/>
      <w:lvlJc w:val="left"/>
      <w:pPr>
        <w:tabs>
          <w:tab w:val="num" w:pos="643"/>
        </w:tabs>
        <w:ind w:left="643" w:hanging="360"/>
      </w:pPr>
    </w:lvl>
  </w:abstractNum>
  <w:abstractNum w:abstractNumId="4">
    <w:nsid w:val="FFFFFF80"/>
    <w:multiLevelType w:val="singleLevel"/>
    <w:tmpl w:val="496E8D3A"/>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1F9ACBF2"/>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A31CE466"/>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C85AC942"/>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665C75D6"/>
    <w:lvl w:ilvl="0">
      <w:start w:val="1"/>
      <w:numFmt w:val="decimal"/>
      <w:pStyle w:val="Listenumros"/>
      <w:lvlText w:val="%1."/>
      <w:lvlJc w:val="left"/>
      <w:pPr>
        <w:tabs>
          <w:tab w:val="num" w:pos="360"/>
        </w:tabs>
        <w:ind w:left="360" w:hanging="360"/>
      </w:pPr>
    </w:lvl>
  </w:abstractNum>
  <w:abstractNum w:abstractNumId="9">
    <w:nsid w:val="FFFFFF89"/>
    <w:multiLevelType w:val="singleLevel"/>
    <w:tmpl w:val="46E2A580"/>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04E4F7D"/>
    <w:multiLevelType w:val="hybridMultilevel"/>
    <w:tmpl w:val="47CE4012"/>
    <w:lvl w:ilvl="0" w:tplc="312E40A2">
      <w:numFmt w:val="bullet"/>
      <w:lvlText w:val=""/>
      <w:lvlJc w:val="left"/>
      <w:pPr>
        <w:tabs>
          <w:tab w:val="num" w:pos="-207"/>
        </w:tabs>
        <w:ind w:left="-207" w:hanging="360"/>
      </w:pPr>
      <w:rPr>
        <w:rFonts w:ascii="Wingdings" w:hAnsi="Wingdings" w:hint="default"/>
      </w:rPr>
    </w:lvl>
    <w:lvl w:ilvl="1" w:tplc="44642C46">
      <w:start w:val="1"/>
      <w:numFmt w:val="bullet"/>
      <w:lvlText w:val="-"/>
      <w:lvlJc w:val="left"/>
      <w:pPr>
        <w:tabs>
          <w:tab w:val="num" w:pos="873"/>
        </w:tabs>
        <w:ind w:left="873" w:hanging="360"/>
      </w:pPr>
      <w:rPr>
        <w:rFonts w:ascii="Times New Roman" w:eastAsia="Times New Roman" w:hAnsi="Times New Roman" w:cs="Times New Roman" w:hint="default"/>
      </w:rPr>
    </w:lvl>
    <w:lvl w:ilvl="2" w:tplc="614E603A">
      <w:start w:val="1"/>
      <w:numFmt w:val="bullet"/>
      <w:lvlText w:val=""/>
      <w:lvlJc w:val="left"/>
      <w:pPr>
        <w:tabs>
          <w:tab w:val="num" w:pos="1593"/>
        </w:tabs>
        <w:ind w:left="1593" w:hanging="360"/>
      </w:pPr>
      <w:rPr>
        <w:rFonts w:ascii="Symbol" w:hAnsi="Symbol"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11">
    <w:nsid w:val="02790901"/>
    <w:multiLevelType w:val="multilevel"/>
    <w:tmpl w:val="41640A80"/>
    <w:lvl w:ilvl="0">
      <w:numFmt w:val="bullet"/>
      <w:lvlText w:val="-"/>
      <w:lvlJc w:val="left"/>
      <w:pPr>
        <w:tabs>
          <w:tab w:val="num" w:pos="1003"/>
        </w:tabs>
        <w:ind w:left="1003" w:hanging="360"/>
      </w:pPr>
      <w:rPr>
        <w:rFonts w:hint="default"/>
      </w:rPr>
    </w:lvl>
    <w:lvl w:ilvl="1">
      <w:start w:val="1"/>
      <w:numFmt w:val="bullet"/>
      <w:lvlText w:val=""/>
      <w:lvlJc w:val="left"/>
      <w:pPr>
        <w:tabs>
          <w:tab w:val="num" w:pos="1723"/>
        </w:tabs>
        <w:ind w:left="1723" w:hanging="360"/>
      </w:pPr>
      <w:rPr>
        <w:rFonts w:ascii="Symbol" w:hAnsi="Symbol" w:hint="default"/>
      </w:rPr>
    </w:lvl>
    <w:lvl w:ilvl="2">
      <w:start w:val="1"/>
      <w:numFmt w:val="bullet"/>
      <w:lvlText w:val=""/>
      <w:lvlJc w:val="left"/>
      <w:pPr>
        <w:tabs>
          <w:tab w:val="num" w:pos="2443"/>
        </w:tabs>
        <w:ind w:left="2443" w:hanging="360"/>
      </w:pPr>
      <w:rPr>
        <w:rFonts w:ascii="Wingdings" w:hAnsi="Wingdings" w:hint="default"/>
      </w:rPr>
    </w:lvl>
    <w:lvl w:ilvl="3">
      <w:start w:val="1"/>
      <w:numFmt w:val="bullet"/>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12">
    <w:nsid w:val="02EA053E"/>
    <w:multiLevelType w:val="multilevel"/>
    <w:tmpl w:val="D53A9B7A"/>
    <w:lvl w:ilvl="0">
      <w:start w:val="1"/>
      <w:numFmt w:val="bullet"/>
      <w:lvlText w:val=""/>
      <w:lvlJc w:val="left"/>
      <w:pPr>
        <w:tabs>
          <w:tab w:val="num" w:pos="2484"/>
        </w:tabs>
        <w:ind w:left="2484" w:hanging="360"/>
      </w:pPr>
      <w:rPr>
        <w:rFonts w:ascii="Wingdings" w:hAnsi="Wingdings" w:hint="default"/>
      </w:rPr>
    </w:lvl>
    <w:lvl w:ilvl="1">
      <w:start w:val="1"/>
      <w:numFmt w:val="bullet"/>
      <w:lvlText w:val=""/>
      <w:lvlJc w:val="left"/>
      <w:pPr>
        <w:tabs>
          <w:tab w:val="num" w:pos="3756"/>
        </w:tabs>
        <w:ind w:left="3756" w:hanging="360"/>
      </w:pPr>
      <w:rPr>
        <w:rFonts w:ascii="Symbol" w:hAnsi="Symbol" w:hint="default"/>
        <w:sz w:val="16"/>
      </w:rPr>
    </w:lvl>
    <w:lvl w:ilvl="2">
      <w:numFmt w:val="bullet"/>
      <w:lvlText w:val=""/>
      <w:lvlJc w:val="left"/>
      <w:pPr>
        <w:tabs>
          <w:tab w:val="num" w:pos="4476"/>
        </w:tabs>
        <w:ind w:left="4476" w:hanging="360"/>
      </w:pPr>
      <w:rPr>
        <w:rFonts w:hint="default"/>
      </w:rPr>
    </w:lvl>
    <w:lvl w:ilvl="3">
      <w:start w:val="1"/>
      <w:numFmt w:val="bullet"/>
      <w:lvlText w:val=""/>
      <w:lvlJc w:val="left"/>
      <w:pPr>
        <w:tabs>
          <w:tab w:val="num" w:pos="5196"/>
        </w:tabs>
        <w:ind w:left="5196" w:hanging="360"/>
      </w:pPr>
      <w:rPr>
        <w:rFonts w:ascii="Symbol" w:hAnsi="Symbol" w:hint="default"/>
      </w:rPr>
    </w:lvl>
    <w:lvl w:ilvl="4">
      <w:start w:val="1"/>
      <w:numFmt w:val="bullet"/>
      <w:lvlText w:val="o"/>
      <w:lvlJc w:val="left"/>
      <w:pPr>
        <w:tabs>
          <w:tab w:val="num" w:pos="5916"/>
        </w:tabs>
        <w:ind w:left="5916" w:hanging="360"/>
      </w:pPr>
      <w:rPr>
        <w:rFonts w:ascii="Courier New" w:hAnsi="Courier New" w:hint="default"/>
      </w:rPr>
    </w:lvl>
    <w:lvl w:ilvl="5">
      <w:start w:val="1"/>
      <w:numFmt w:val="bullet"/>
      <w:lvlText w:val=""/>
      <w:lvlJc w:val="left"/>
      <w:pPr>
        <w:tabs>
          <w:tab w:val="num" w:pos="6636"/>
        </w:tabs>
        <w:ind w:left="6636" w:hanging="360"/>
      </w:pPr>
      <w:rPr>
        <w:rFonts w:ascii="Wingdings" w:hAnsi="Wingdings" w:hint="default"/>
      </w:rPr>
    </w:lvl>
    <w:lvl w:ilvl="6">
      <w:start w:val="1"/>
      <w:numFmt w:val="bullet"/>
      <w:lvlText w:val=""/>
      <w:lvlJc w:val="left"/>
      <w:pPr>
        <w:tabs>
          <w:tab w:val="num" w:pos="7356"/>
        </w:tabs>
        <w:ind w:left="7356" w:hanging="360"/>
      </w:pPr>
      <w:rPr>
        <w:rFonts w:ascii="Symbol" w:hAnsi="Symbol" w:hint="default"/>
      </w:rPr>
    </w:lvl>
    <w:lvl w:ilvl="7">
      <w:start w:val="1"/>
      <w:numFmt w:val="bullet"/>
      <w:lvlText w:val="o"/>
      <w:lvlJc w:val="left"/>
      <w:pPr>
        <w:tabs>
          <w:tab w:val="num" w:pos="8076"/>
        </w:tabs>
        <w:ind w:left="8076" w:hanging="360"/>
      </w:pPr>
      <w:rPr>
        <w:rFonts w:ascii="Courier New" w:hAnsi="Courier New" w:hint="default"/>
      </w:rPr>
    </w:lvl>
    <w:lvl w:ilvl="8">
      <w:start w:val="1"/>
      <w:numFmt w:val="bullet"/>
      <w:lvlText w:val=""/>
      <w:lvlJc w:val="left"/>
      <w:pPr>
        <w:tabs>
          <w:tab w:val="num" w:pos="8796"/>
        </w:tabs>
        <w:ind w:left="8796" w:hanging="360"/>
      </w:pPr>
      <w:rPr>
        <w:rFonts w:ascii="Wingdings" w:hAnsi="Wingdings" w:hint="default"/>
      </w:rPr>
    </w:lvl>
  </w:abstractNum>
  <w:abstractNum w:abstractNumId="13">
    <w:nsid w:val="08670E32"/>
    <w:multiLevelType w:val="multilevel"/>
    <w:tmpl w:val="6B7C070E"/>
    <w:lvl w:ilvl="0">
      <w:start w:val="1"/>
      <w:numFmt w:val="bullet"/>
      <w:lvlText w:val="-"/>
      <w:lvlJc w:val="left"/>
      <w:pPr>
        <w:tabs>
          <w:tab w:val="num" w:pos="1068"/>
        </w:tabs>
        <w:ind w:left="1068"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9B929CA"/>
    <w:multiLevelType w:val="hybridMultilevel"/>
    <w:tmpl w:val="E5CEC4E4"/>
    <w:lvl w:ilvl="0" w:tplc="4ED83DAA">
      <w:start w:val="1"/>
      <w:numFmt w:val="decimal"/>
      <w:lvlText w:val="(%1)"/>
      <w:lvlJc w:val="left"/>
      <w:pPr>
        <w:tabs>
          <w:tab w:val="num" w:pos="6"/>
        </w:tabs>
        <w:ind w:left="6" w:hanging="360"/>
      </w:pPr>
      <w:rPr>
        <w:rFonts w:hint="default"/>
        <w:i/>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0CA07854"/>
    <w:multiLevelType w:val="hybridMultilevel"/>
    <w:tmpl w:val="21A62998"/>
    <w:lvl w:ilvl="0" w:tplc="4ED83DAA">
      <w:start w:val="1"/>
      <w:numFmt w:val="decimal"/>
      <w:lvlText w:val="(%1)"/>
      <w:lvlJc w:val="left"/>
      <w:pPr>
        <w:tabs>
          <w:tab w:val="num" w:pos="6"/>
        </w:tabs>
        <w:ind w:left="6" w:hanging="360"/>
      </w:pPr>
      <w:rPr>
        <w:rFonts w:hint="default"/>
        <w:i/>
        <w:sz w:val="20"/>
      </w:rPr>
    </w:lvl>
    <w:lvl w:ilvl="1" w:tplc="040C0019" w:tentative="1">
      <w:start w:val="1"/>
      <w:numFmt w:val="lowerLetter"/>
      <w:lvlText w:val="%2."/>
      <w:lvlJc w:val="left"/>
      <w:pPr>
        <w:tabs>
          <w:tab w:val="num" w:pos="726"/>
        </w:tabs>
        <w:ind w:left="726" w:hanging="360"/>
      </w:pPr>
    </w:lvl>
    <w:lvl w:ilvl="2" w:tplc="040C001B" w:tentative="1">
      <w:start w:val="1"/>
      <w:numFmt w:val="lowerRoman"/>
      <w:lvlText w:val="%3."/>
      <w:lvlJc w:val="right"/>
      <w:pPr>
        <w:tabs>
          <w:tab w:val="num" w:pos="1446"/>
        </w:tabs>
        <w:ind w:left="1446" w:hanging="180"/>
      </w:pPr>
    </w:lvl>
    <w:lvl w:ilvl="3" w:tplc="040C000F" w:tentative="1">
      <w:start w:val="1"/>
      <w:numFmt w:val="decimal"/>
      <w:lvlText w:val="%4."/>
      <w:lvlJc w:val="left"/>
      <w:pPr>
        <w:tabs>
          <w:tab w:val="num" w:pos="2166"/>
        </w:tabs>
        <w:ind w:left="2166" w:hanging="360"/>
      </w:pPr>
    </w:lvl>
    <w:lvl w:ilvl="4" w:tplc="040C0019" w:tentative="1">
      <w:start w:val="1"/>
      <w:numFmt w:val="lowerLetter"/>
      <w:lvlText w:val="%5."/>
      <w:lvlJc w:val="left"/>
      <w:pPr>
        <w:tabs>
          <w:tab w:val="num" w:pos="2886"/>
        </w:tabs>
        <w:ind w:left="2886" w:hanging="360"/>
      </w:pPr>
    </w:lvl>
    <w:lvl w:ilvl="5" w:tplc="040C001B" w:tentative="1">
      <w:start w:val="1"/>
      <w:numFmt w:val="lowerRoman"/>
      <w:lvlText w:val="%6."/>
      <w:lvlJc w:val="right"/>
      <w:pPr>
        <w:tabs>
          <w:tab w:val="num" w:pos="3606"/>
        </w:tabs>
        <w:ind w:left="3606" w:hanging="180"/>
      </w:pPr>
    </w:lvl>
    <w:lvl w:ilvl="6" w:tplc="040C000F" w:tentative="1">
      <w:start w:val="1"/>
      <w:numFmt w:val="decimal"/>
      <w:lvlText w:val="%7."/>
      <w:lvlJc w:val="left"/>
      <w:pPr>
        <w:tabs>
          <w:tab w:val="num" w:pos="4326"/>
        </w:tabs>
        <w:ind w:left="4326" w:hanging="360"/>
      </w:pPr>
    </w:lvl>
    <w:lvl w:ilvl="7" w:tplc="040C0019" w:tentative="1">
      <w:start w:val="1"/>
      <w:numFmt w:val="lowerLetter"/>
      <w:lvlText w:val="%8."/>
      <w:lvlJc w:val="left"/>
      <w:pPr>
        <w:tabs>
          <w:tab w:val="num" w:pos="5046"/>
        </w:tabs>
        <w:ind w:left="5046" w:hanging="360"/>
      </w:pPr>
    </w:lvl>
    <w:lvl w:ilvl="8" w:tplc="040C001B" w:tentative="1">
      <w:start w:val="1"/>
      <w:numFmt w:val="lowerRoman"/>
      <w:lvlText w:val="%9."/>
      <w:lvlJc w:val="right"/>
      <w:pPr>
        <w:tabs>
          <w:tab w:val="num" w:pos="5766"/>
        </w:tabs>
        <w:ind w:left="5766" w:hanging="180"/>
      </w:pPr>
    </w:lvl>
  </w:abstractNum>
  <w:abstractNum w:abstractNumId="16">
    <w:nsid w:val="0CBE0593"/>
    <w:multiLevelType w:val="hybridMultilevel"/>
    <w:tmpl w:val="C78E4D0A"/>
    <w:lvl w:ilvl="0" w:tplc="0EAEA104">
      <w:start w:val="1"/>
      <w:numFmt w:val="decimal"/>
      <w:lvlText w:val="(%1)"/>
      <w:lvlJc w:val="left"/>
      <w:pPr>
        <w:tabs>
          <w:tab w:val="num" w:pos="-708"/>
        </w:tabs>
        <w:ind w:left="-708" w:hanging="360"/>
      </w:pPr>
      <w:rPr>
        <w:rFonts w:hint="default"/>
      </w:rPr>
    </w:lvl>
    <w:lvl w:ilvl="1" w:tplc="040C0019" w:tentative="1">
      <w:start w:val="1"/>
      <w:numFmt w:val="lowerLetter"/>
      <w:lvlText w:val="%2."/>
      <w:lvlJc w:val="left"/>
      <w:pPr>
        <w:tabs>
          <w:tab w:val="num" w:pos="12"/>
        </w:tabs>
        <w:ind w:left="12" w:hanging="360"/>
      </w:pPr>
    </w:lvl>
    <w:lvl w:ilvl="2" w:tplc="040C001B" w:tentative="1">
      <w:start w:val="1"/>
      <w:numFmt w:val="lowerRoman"/>
      <w:lvlText w:val="%3."/>
      <w:lvlJc w:val="right"/>
      <w:pPr>
        <w:tabs>
          <w:tab w:val="num" w:pos="732"/>
        </w:tabs>
        <w:ind w:left="732" w:hanging="180"/>
      </w:pPr>
    </w:lvl>
    <w:lvl w:ilvl="3" w:tplc="040C000F" w:tentative="1">
      <w:start w:val="1"/>
      <w:numFmt w:val="decimal"/>
      <w:lvlText w:val="%4."/>
      <w:lvlJc w:val="left"/>
      <w:pPr>
        <w:tabs>
          <w:tab w:val="num" w:pos="1452"/>
        </w:tabs>
        <w:ind w:left="1452" w:hanging="360"/>
      </w:pPr>
    </w:lvl>
    <w:lvl w:ilvl="4" w:tplc="040C0019" w:tentative="1">
      <w:start w:val="1"/>
      <w:numFmt w:val="lowerLetter"/>
      <w:lvlText w:val="%5."/>
      <w:lvlJc w:val="left"/>
      <w:pPr>
        <w:tabs>
          <w:tab w:val="num" w:pos="2172"/>
        </w:tabs>
        <w:ind w:left="2172" w:hanging="360"/>
      </w:pPr>
    </w:lvl>
    <w:lvl w:ilvl="5" w:tplc="040C001B" w:tentative="1">
      <w:start w:val="1"/>
      <w:numFmt w:val="lowerRoman"/>
      <w:lvlText w:val="%6."/>
      <w:lvlJc w:val="right"/>
      <w:pPr>
        <w:tabs>
          <w:tab w:val="num" w:pos="2892"/>
        </w:tabs>
        <w:ind w:left="2892" w:hanging="180"/>
      </w:pPr>
    </w:lvl>
    <w:lvl w:ilvl="6" w:tplc="040C000F" w:tentative="1">
      <w:start w:val="1"/>
      <w:numFmt w:val="decimal"/>
      <w:lvlText w:val="%7."/>
      <w:lvlJc w:val="left"/>
      <w:pPr>
        <w:tabs>
          <w:tab w:val="num" w:pos="3612"/>
        </w:tabs>
        <w:ind w:left="3612" w:hanging="360"/>
      </w:pPr>
    </w:lvl>
    <w:lvl w:ilvl="7" w:tplc="040C0019" w:tentative="1">
      <w:start w:val="1"/>
      <w:numFmt w:val="lowerLetter"/>
      <w:lvlText w:val="%8."/>
      <w:lvlJc w:val="left"/>
      <w:pPr>
        <w:tabs>
          <w:tab w:val="num" w:pos="4332"/>
        </w:tabs>
        <w:ind w:left="4332" w:hanging="360"/>
      </w:pPr>
    </w:lvl>
    <w:lvl w:ilvl="8" w:tplc="040C001B" w:tentative="1">
      <w:start w:val="1"/>
      <w:numFmt w:val="lowerRoman"/>
      <w:lvlText w:val="%9."/>
      <w:lvlJc w:val="right"/>
      <w:pPr>
        <w:tabs>
          <w:tab w:val="num" w:pos="5052"/>
        </w:tabs>
        <w:ind w:left="5052" w:hanging="180"/>
      </w:pPr>
    </w:lvl>
  </w:abstractNum>
  <w:abstractNum w:abstractNumId="17">
    <w:nsid w:val="0D215B0F"/>
    <w:multiLevelType w:val="multilevel"/>
    <w:tmpl w:val="D53A9B7A"/>
    <w:lvl w:ilvl="0">
      <w:start w:val="1"/>
      <w:numFmt w:val="bullet"/>
      <w:lvlText w:val="-"/>
      <w:lvlJc w:val="left"/>
      <w:pPr>
        <w:tabs>
          <w:tab w:val="num" w:pos="1428"/>
        </w:tabs>
        <w:ind w:left="1428" w:hanging="360"/>
      </w:pPr>
      <w:rPr>
        <w:rFonts w:hint="default"/>
      </w:rPr>
    </w:lvl>
    <w:lvl w:ilvl="1">
      <w:start w:val="1"/>
      <w:numFmt w:val="bullet"/>
      <w:lvlText w:val=""/>
      <w:lvlJc w:val="left"/>
      <w:pPr>
        <w:tabs>
          <w:tab w:val="num" w:pos="2700"/>
        </w:tabs>
        <w:ind w:left="2700" w:hanging="360"/>
      </w:pPr>
      <w:rPr>
        <w:rFonts w:ascii="Wingdings" w:hAnsi="Wingdings" w:hint="default"/>
      </w:rPr>
    </w:lvl>
    <w:lvl w:ilvl="2">
      <w:numFmt w:val="bullet"/>
      <w:lvlText w:val=""/>
      <w:lvlJc w:val="left"/>
      <w:pPr>
        <w:tabs>
          <w:tab w:val="num" w:pos="3420"/>
        </w:tabs>
        <w:ind w:left="3420" w:hanging="360"/>
      </w:pPr>
      <w:rPr>
        <w:rFont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18">
    <w:nsid w:val="113A141D"/>
    <w:multiLevelType w:val="hybridMultilevel"/>
    <w:tmpl w:val="967EE0B8"/>
    <w:lvl w:ilvl="0" w:tplc="614E603A">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8122F5A"/>
    <w:multiLevelType w:val="multilevel"/>
    <w:tmpl w:val="7CD0CC94"/>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1440"/>
        </w:tabs>
        <w:ind w:left="1363" w:hanging="283"/>
      </w:pPr>
      <w:rPr>
        <w:rFonts w:ascii="Times New Roman" w:hAnsi="Times New Roman"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1CD83660"/>
    <w:multiLevelType w:val="multilevel"/>
    <w:tmpl w:val="D53A9B7A"/>
    <w:lvl w:ilvl="0">
      <w:start w:val="1"/>
      <w:numFmt w:val="bullet"/>
      <w:lvlText w:val=""/>
      <w:lvlJc w:val="left"/>
      <w:pPr>
        <w:tabs>
          <w:tab w:val="num" w:pos="2484"/>
        </w:tabs>
        <w:ind w:left="2484" w:hanging="360"/>
      </w:pPr>
      <w:rPr>
        <w:rFonts w:ascii="Wingdings" w:hAnsi="Wingdings" w:hint="default"/>
      </w:rPr>
    </w:lvl>
    <w:lvl w:ilvl="1">
      <w:start w:val="1"/>
      <w:numFmt w:val="bullet"/>
      <w:lvlText w:val=""/>
      <w:lvlJc w:val="left"/>
      <w:pPr>
        <w:tabs>
          <w:tab w:val="num" w:pos="4464"/>
        </w:tabs>
        <w:ind w:left="4464" w:hanging="360"/>
      </w:pPr>
      <w:rPr>
        <w:rFonts w:ascii="Symbol" w:hAnsi="Symbol" w:hint="default"/>
        <w:sz w:val="16"/>
      </w:rPr>
    </w:lvl>
    <w:lvl w:ilvl="2">
      <w:numFmt w:val="bullet"/>
      <w:lvlText w:val=""/>
      <w:lvlJc w:val="left"/>
      <w:pPr>
        <w:tabs>
          <w:tab w:val="num" w:pos="5184"/>
        </w:tabs>
        <w:ind w:left="5184" w:hanging="360"/>
      </w:pPr>
      <w:rPr>
        <w:rFonts w:hint="default"/>
      </w:rPr>
    </w:lvl>
    <w:lvl w:ilvl="3">
      <w:start w:val="1"/>
      <w:numFmt w:val="bullet"/>
      <w:lvlText w:val=""/>
      <w:lvlJc w:val="left"/>
      <w:pPr>
        <w:tabs>
          <w:tab w:val="num" w:pos="5904"/>
        </w:tabs>
        <w:ind w:left="5904" w:hanging="360"/>
      </w:pPr>
      <w:rPr>
        <w:rFonts w:ascii="Symbol" w:hAnsi="Symbol" w:hint="default"/>
      </w:rPr>
    </w:lvl>
    <w:lvl w:ilvl="4">
      <w:start w:val="1"/>
      <w:numFmt w:val="bullet"/>
      <w:lvlText w:val="o"/>
      <w:lvlJc w:val="left"/>
      <w:pPr>
        <w:tabs>
          <w:tab w:val="num" w:pos="6624"/>
        </w:tabs>
        <w:ind w:left="6624" w:hanging="360"/>
      </w:pPr>
      <w:rPr>
        <w:rFonts w:ascii="Courier New" w:hAnsi="Courier New" w:hint="default"/>
      </w:rPr>
    </w:lvl>
    <w:lvl w:ilvl="5">
      <w:start w:val="1"/>
      <w:numFmt w:val="bullet"/>
      <w:lvlText w:val=""/>
      <w:lvlJc w:val="left"/>
      <w:pPr>
        <w:tabs>
          <w:tab w:val="num" w:pos="7344"/>
        </w:tabs>
        <w:ind w:left="7344" w:hanging="360"/>
      </w:pPr>
      <w:rPr>
        <w:rFonts w:ascii="Wingdings" w:hAnsi="Wingdings" w:hint="default"/>
      </w:rPr>
    </w:lvl>
    <w:lvl w:ilvl="6">
      <w:start w:val="1"/>
      <w:numFmt w:val="bullet"/>
      <w:lvlText w:val=""/>
      <w:lvlJc w:val="left"/>
      <w:pPr>
        <w:tabs>
          <w:tab w:val="num" w:pos="8064"/>
        </w:tabs>
        <w:ind w:left="8064" w:hanging="360"/>
      </w:pPr>
      <w:rPr>
        <w:rFonts w:ascii="Symbol" w:hAnsi="Symbol" w:hint="default"/>
      </w:rPr>
    </w:lvl>
    <w:lvl w:ilvl="7">
      <w:start w:val="1"/>
      <w:numFmt w:val="bullet"/>
      <w:lvlText w:val="o"/>
      <w:lvlJc w:val="left"/>
      <w:pPr>
        <w:tabs>
          <w:tab w:val="num" w:pos="8784"/>
        </w:tabs>
        <w:ind w:left="8784" w:hanging="360"/>
      </w:pPr>
      <w:rPr>
        <w:rFonts w:ascii="Courier New" w:hAnsi="Courier New" w:hint="default"/>
      </w:rPr>
    </w:lvl>
    <w:lvl w:ilvl="8">
      <w:start w:val="1"/>
      <w:numFmt w:val="bullet"/>
      <w:lvlText w:val=""/>
      <w:lvlJc w:val="left"/>
      <w:pPr>
        <w:tabs>
          <w:tab w:val="num" w:pos="9504"/>
        </w:tabs>
        <w:ind w:left="9504" w:hanging="360"/>
      </w:pPr>
      <w:rPr>
        <w:rFonts w:ascii="Wingdings" w:hAnsi="Wingdings" w:hint="default"/>
      </w:rPr>
    </w:lvl>
  </w:abstractNum>
  <w:abstractNum w:abstractNumId="21">
    <w:nsid w:val="1DA90B53"/>
    <w:multiLevelType w:val="multilevel"/>
    <w:tmpl w:val="DCA43F1C"/>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74673E9"/>
    <w:multiLevelType w:val="hybridMultilevel"/>
    <w:tmpl w:val="2B805500"/>
    <w:lvl w:ilvl="0" w:tplc="312E40A2">
      <w:numFmt w:val="bullet"/>
      <w:lvlText w:val=""/>
      <w:lvlJc w:val="left"/>
      <w:pPr>
        <w:tabs>
          <w:tab w:val="num" w:pos="-387"/>
        </w:tabs>
        <w:ind w:left="-387" w:hanging="360"/>
      </w:pPr>
      <w:rPr>
        <w:rFonts w:ascii="Wingdings" w:hAnsi="Wingdings" w:hint="default"/>
      </w:rPr>
    </w:lvl>
    <w:lvl w:ilvl="1" w:tplc="040C0003" w:tentative="1">
      <w:start w:val="1"/>
      <w:numFmt w:val="bullet"/>
      <w:lvlText w:val="o"/>
      <w:lvlJc w:val="left"/>
      <w:pPr>
        <w:tabs>
          <w:tab w:val="num" w:pos="693"/>
        </w:tabs>
        <w:ind w:left="693" w:hanging="360"/>
      </w:pPr>
      <w:rPr>
        <w:rFonts w:ascii="Courier New" w:hAnsi="Courier New" w:hint="default"/>
      </w:rPr>
    </w:lvl>
    <w:lvl w:ilvl="2" w:tplc="040C0005" w:tentative="1">
      <w:start w:val="1"/>
      <w:numFmt w:val="bullet"/>
      <w:lvlText w:val=""/>
      <w:lvlJc w:val="left"/>
      <w:pPr>
        <w:tabs>
          <w:tab w:val="num" w:pos="1413"/>
        </w:tabs>
        <w:ind w:left="1413" w:hanging="360"/>
      </w:pPr>
      <w:rPr>
        <w:rFonts w:ascii="Wingdings" w:hAnsi="Wingdings" w:hint="default"/>
      </w:rPr>
    </w:lvl>
    <w:lvl w:ilvl="3" w:tplc="040C0001" w:tentative="1">
      <w:start w:val="1"/>
      <w:numFmt w:val="bullet"/>
      <w:lvlText w:val=""/>
      <w:lvlJc w:val="left"/>
      <w:pPr>
        <w:tabs>
          <w:tab w:val="num" w:pos="2133"/>
        </w:tabs>
        <w:ind w:left="2133" w:hanging="360"/>
      </w:pPr>
      <w:rPr>
        <w:rFonts w:ascii="Symbol" w:hAnsi="Symbol" w:hint="default"/>
      </w:rPr>
    </w:lvl>
    <w:lvl w:ilvl="4" w:tplc="040C0003" w:tentative="1">
      <w:start w:val="1"/>
      <w:numFmt w:val="bullet"/>
      <w:lvlText w:val="o"/>
      <w:lvlJc w:val="left"/>
      <w:pPr>
        <w:tabs>
          <w:tab w:val="num" w:pos="2853"/>
        </w:tabs>
        <w:ind w:left="2853" w:hanging="360"/>
      </w:pPr>
      <w:rPr>
        <w:rFonts w:ascii="Courier New" w:hAnsi="Courier New" w:hint="default"/>
      </w:rPr>
    </w:lvl>
    <w:lvl w:ilvl="5" w:tplc="040C0005" w:tentative="1">
      <w:start w:val="1"/>
      <w:numFmt w:val="bullet"/>
      <w:lvlText w:val=""/>
      <w:lvlJc w:val="left"/>
      <w:pPr>
        <w:tabs>
          <w:tab w:val="num" w:pos="3573"/>
        </w:tabs>
        <w:ind w:left="3573" w:hanging="360"/>
      </w:pPr>
      <w:rPr>
        <w:rFonts w:ascii="Wingdings" w:hAnsi="Wingdings" w:hint="default"/>
      </w:rPr>
    </w:lvl>
    <w:lvl w:ilvl="6" w:tplc="040C0001" w:tentative="1">
      <w:start w:val="1"/>
      <w:numFmt w:val="bullet"/>
      <w:lvlText w:val=""/>
      <w:lvlJc w:val="left"/>
      <w:pPr>
        <w:tabs>
          <w:tab w:val="num" w:pos="4293"/>
        </w:tabs>
        <w:ind w:left="4293" w:hanging="360"/>
      </w:pPr>
      <w:rPr>
        <w:rFonts w:ascii="Symbol" w:hAnsi="Symbol" w:hint="default"/>
      </w:rPr>
    </w:lvl>
    <w:lvl w:ilvl="7" w:tplc="040C0003" w:tentative="1">
      <w:start w:val="1"/>
      <w:numFmt w:val="bullet"/>
      <w:lvlText w:val="o"/>
      <w:lvlJc w:val="left"/>
      <w:pPr>
        <w:tabs>
          <w:tab w:val="num" w:pos="5013"/>
        </w:tabs>
        <w:ind w:left="5013" w:hanging="360"/>
      </w:pPr>
      <w:rPr>
        <w:rFonts w:ascii="Courier New" w:hAnsi="Courier New" w:hint="default"/>
      </w:rPr>
    </w:lvl>
    <w:lvl w:ilvl="8" w:tplc="040C0005" w:tentative="1">
      <w:start w:val="1"/>
      <w:numFmt w:val="bullet"/>
      <w:lvlText w:val=""/>
      <w:lvlJc w:val="left"/>
      <w:pPr>
        <w:tabs>
          <w:tab w:val="num" w:pos="5733"/>
        </w:tabs>
        <w:ind w:left="5733" w:hanging="360"/>
      </w:pPr>
      <w:rPr>
        <w:rFonts w:ascii="Wingdings" w:hAnsi="Wingdings" w:hint="default"/>
      </w:rPr>
    </w:lvl>
  </w:abstractNum>
  <w:abstractNum w:abstractNumId="23">
    <w:nsid w:val="29BF3F05"/>
    <w:multiLevelType w:val="hybridMultilevel"/>
    <w:tmpl w:val="C2DE3ED2"/>
    <w:lvl w:ilvl="0" w:tplc="614E603A">
      <w:start w:val="1"/>
      <w:numFmt w:val="bullet"/>
      <w:lvlText w:val=""/>
      <w:lvlJc w:val="left"/>
      <w:pPr>
        <w:tabs>
          <w:tab w:val="num" w:pos="153"/>
        </w:tabs>
        <w:ind w:left="153" w:hanging="360"/>
      </w:pPr>
      <w:rPr>
        <w:rFonts w:ascii="Symbol" w:hAnsi="Symbol" w:hint="default"/>
      </w:rPr>
    </w:lvl>
    <w:lvl w:ilvl="1" w:tplc="040C0003" w:tentative="1">
      <w:start w:val="1"/>
      <w:numFmt w:val="bullet"/>
      <w:lvlText w:val="o"/>
      <w:lvlJc w:val="left"/>
      <w:pPr>
        <w:tabs>
          <w:tab w:val="num" w:pos="873"/>
        </w:tabs>
        <w:ind w:left="873" w:hanging="360"/>
      </w:pPr>
      <w:rPr>
        <w:rFonts w:ascii="Courier New" w:hAnsi="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24">
    <w:nsid w:val="2DBA77F6"/>
    <w:multiLevelType w:val="hybridMultilevel"/>
    <w:tmpl w:val="DA00C522"/>
    <w:lvl w:ilvl="0" w:tplc="614E603A">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30AA2D00"/>
    <w:multiLevelType w:val="hybridMultilevel"/>
    <w:tmpl w:val="34AAEA22"/>
    <w:lvl w:ilvl="0" w:tplc="44642C46">
      <w:start w:val="1"/>
      <w:numFmt w:val="bullet"/>
      <w:lvlText w:val="-"/>
      <w:lvlJc w:val="left"/>
      <w:pPr>
        <w:tabs>
          <w:tab w:val="num" w:pos="490"/>
        </w:tabs>
        <w:ind w:left="490" w:hanging="360"/>
      </w:pPr>
      <w:rPr>
        <w:rFonts w:ascii="Times New Roman" w:eastAsia="Times New Roman" w:hAnsi="Times New Roman" w:cs="Times New Roman" w:hint="default"/>
      </w:rPr>
    </w:lvl>
    <w:lvl w:ilvl="1" w:tplc="040C0003" w:tentative="1">
      <w:start w:val="1"/>
      <w:numFmt w:val="bullet"/>
      <w:lvlText w:val="o"/>
      <w:lvlJc w:val="left"/>
      <w:pPr>
        <w:tabs>
          <w:tab w:val="num" w:pos="513"/>
        </w:tabs>
        <w:ind w:left="513" w:hanging="360"/>
      </w:pPr>
      <w:rPr>
        <w:rFonts w:ascii="Courier New" w:hAnsi="Courier New" w:hint="default"/>
      </w:rPr>
    </w:lvl>
    <w:lvl w:ilvl="2" w:tplc="040C0005" w:tentative="1">
      <w:start w:val="1"/>
      <w:numFmt w:val="bullet"/>
      <w:lvlText w:val=""/>
      <w:lvlJc w:val="left"/>
      <w:pPr>
        <w:tabs>
          <w:tab w:val="num" w:pos="1233"/>
        </w:tabs>
        <w:ind w:left="1233" w:hanging="360"/>
      </w:pPr>
      <w:rPr>
        <w:rFonts w:ascii="Wingdings" w:hAnsi="Wingdings" w:hint="default"/>
      </w:rPr>
    </w:lvl>
    <w:lvl w:ilvl="3" w:tplc="040C0001" w:tentative="1">
      <w:start w:val="1"/>
      <w:numFmt w:val="bullet"/>
      <w:lvlText w:val=""/>
      <w:lvlJc w:val="left"/>
      <w:pPr>
        <w:tabs>
          <w:tab w:val="num" w:pos="1953"/>
        </w:tabs>
        <w:ind w:left="1953" w:hanging="360"/>
      </w:pPr>
      <w:rPr>
        <w:rFonts w:ascii="Symbol" w:hAnsi="Symbol" w:hint="default"/>
      </w:rPr>
    </w:lvl>
    <w:lvl w:ilvl="4" w:tplc="040C0003" w:tentative="1">
      <w:start w:val="1"/>
      <w:numFmt w:val="bullet"/>
      <w:lvlText w:val="o"/>
      <w:lvlJc w:val="left"/>
      <w:pPr>
        <w:tabs>
          <w:tab w:val="num" w:pos="2673"/>
        </w:tabs>
        <w:ind w:left="2673" w:hanging="360"/>
      </w:pPr>
      <w:rPr>
        <w:rFonts w:ascii="Courier New" w:hAnsi="Courier New" w:hint="default"/>
      </w:rPr>
    </w:lvl>
    <w:lvl w:ilvl="5" w:tplc="040C0005" w:tentative="1">
      <w:start w:val="1"/>
      <w:numFmt w:val="bullet"/>
      <w:lvlText w:val=""/>
      <w:lvlJc w:val="left"/>
      <w:pPr>
        <w:tabs>
          <w:tab w:val="num" w:pos="3393"/>
        </w:tabs>
        <w:ind w:left="3393" w:hanging="360"/>
      </w:pPr>
      <w:rPr>
        <w:rFonts w:ascii="Wingdings" w:hAnsi="Wingdings" w:hint="default"/>
      </w:rPr>
    </w:lvl>
    <w:lvl w:ilvl="6" w:tplc="040C0001" w:tentative="1">
      <w:start w:val="1"/>
      <w:numFmt w:val="bullet"/>
      <w:lvlText w:val=""/>
      <w:lvlJc w:val="left"/>
      <w:pPr>
        <w:tabs>
          <w:tab w:val="num" w:pos="4113"/>
        </w:tabs>
        <w:ind w:left="4113" w:hanging="360"/>
      </w:pPr>
      <w:rPr>
        <w:rFonts w:ascii="Symbol" w:hAnsi="Symbol" w:hint="default"/>
      </w:rPr>
    </w:lvl>
    <w:lvl w:ilvl="7" w:tplc="040C0003" w:tentative="1">
      <w:start w:val="1"/>
      <w:numFmt w:val="bullet"/>
      <w:lvlText w:val="o"/>
      <w:lvlJc w:val="left"/>
      <w:pPr>
        <w:tabs>
          <w:tab w:val="num" w:pos="4833"/>
        </w:tabs>
        <w:ind w:left="4833" w:hanging="360"/>
      </w:pPr>
      <w:rPr>
        <w:rFonts w:ascii="Courier New" w:hAnsi="Courier New" w:hint="default"/>
      </w:rPr>
    </w:lvl>
    <w:lvl w:ilvl="8" w:tplc="040C0005" w:tentative="1">
      <w:start w:val="1"/>
      <w:numFmt w:val="bullet"/>
      <w:lvlText w:val=""/>
      <w:lvlJc w:val="left"/>
      <w:pPr>
        <w:tabs>
          <w:tab w:val="num" w:pos="5553"/>
        </w:tabs>
        <w:ind w:left="5553" w:hanging="360"/>
      </w:pPr>
      <w:rPr>
        <w:rFonts w:ascii="Wingdings" w:hAnsi="Wingdings" w:hint="default"/>
      </w:rPr>
    </w:lvl>
  </w:abstractNum>
  <w:abstractNum w:abstractNumId="26">
    <w:nsid w:val="3344668E"/>
    <w:multiLevelType w:val="multilevel"/>
    <w:tmpl w:val="658C3D68"/>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9244C98"/>
    <w:multiLevelType w:val="multilevel"/>
    <w:tmpl w:val="DCA43F1C"/>
    <w:lvl w:ilvl="0">
      <w:start w:val="1"/>
      <w:numFmt w:val="bullet"/>
      <w:lvlText w:val=""/>
      <w:lvlJc w:val="left"/>
      <w:pPr>
        <w:tabs>
          <w:tab w:val="num" w:pos="360"/>
        </w:tabs>
        <w:ind w:left="340" w:hanging="34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3AA1602E"/>
    <w:multiLevelType w:val="hybridMultilevel"/>
    <w:tmpl w:val="0C685C54"/>
    <w:lvl w:ilvl="0" w:tplc="614E603A">
      <w:start w:val="1"/>
      <w:numFmt w:val="bullet"/>
      <w:lvlText w:val=""/>
      <w:lvlJc w:val="left"/>
      <w:pPr>
        <w:tabs>
          <w:tab w:val="num" w:pos="153"/>
        </w:tabs>
        <w:ind w:left="153" w:hanging="360"/>
      </w:pPr>
      <w:rPr>
        <w:rFonts w:ascii="Symbol" w:hAnsi="Symbol" w:hint="default"/>
      </w:rPr>
    </w:lvl>
    <w:lvl w:ilvl="1" w:tplc="44642C46">
      <w:start w:val="1"/>
      <w:numFmt w:val="bullet"/>
      <w:lvlText w:val="-"/>
      <w:lvlJc w:val="left"/>
      <w:pPr>
        <w:tabs>
          <w:tab w:val="num" w:pos="873"/>
        </w:tabs>
        <w:ind w:left="873" w:hanging="360"/>
      </w:pPr>
      <w:rPr>
        <w:rFonts w:ascii="Times New Roman" w:eastAsia="Times New Roman" w:hAnsi="Times New Roman" w:cs="Times New Roman"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29">
    <w:nsid w:val="43DA3377"/>
    <w:multiLevelType w:val="multilevel"/>
    <w:tmpl w:val="3C1420A6"/>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207"/>
        </w:tabs>
        <w:ind w:left="-207" w:hanging="360"/>
      </w:pPr>
      <w:rPr>
        <w:rFonts w:hint="default"/>
        <w:b/>
      </w:rPr>
    </w:lvl>
    <w:lvl w:ilvl="2">
      <w:start w:val="1"/>
      <w:numFmt w:val="decimal"/>
      <w:lvlText w:val="%1.%2.%3"/>
      <w:lvlJc w:val="left"/>
      <w:pPr>
        <w:tabs>
          <w:tab w:val="num" w:pos="-414"/>
        </w:tabs>
        <w:ind w:left="-414" w:hanging="720"/>
      </w:pPr>
      <w:rPr>
        <w:rFonts w:hint="default"/>
        <w:b/>
      </w:rPr>
    </w:lvl>
    <w:lvl w:ilvl="3">
      <w:start w:val="1"/>
      <w:numFmt w:val="decimal"/>
      <w:lvlText w:val="%1.%2.%3.%4"/>
      <w:lvlJc w:val="left"/>
      <w:pPr>
        <w:tabs>
          <w:tab w:val="num" w:pos="-981"/>
        </w:tabs>
        <w:ind w:left="-981" w:hanging="720"/>
      </w:pPr>
      <w:rPr>
        <w:rFonts w:hint="default"/>
        <w:b/>
      </w:rPr>
    </w:lvl>
    <w:lvl w:ilvl="4">
      <w:start w:val="1"/>
      <w:numFmt w:val="decimal"/>
      <w:lvlText w:val="%1.%2.%3.%4.%5"/>
      <w:lvlJc w:val="left"/>
      <w:pPr>
        <w:tabs>
          <w:tab w:val="num" w:pos="-1188"/>
        </w:tabs>
        <w:ind w:left="-1188" w:hanging="1080"/>
      </w:pPr>
      <w:rPr>
        <w:rFonts w:hint="default"/>
        <w:b/>
      </w:rPr>
    </w:lvl>
    <w:lvl w:ilvl="5">
      <w:start w:val="1"/>
      <w:numFmt w:val="decimal"/>
      <w:lvlText w:val="%1.%2.%3.%4.%5.%6"/>
      <w:lvlJc w:val="left"/>
      <w:pPr>
        <w:tabs>
          <w:tab w:val="num" w:pos="-1755"/>
        </w:tabs>
        <w:ind w:left="-1755" w:hanging="1080"/>
      </w:pPr>
      <w:rPr>
        <w:rFonts w:hint="default"/>
        <w:b/>
      </w:rPr>
    </w:lvl>
    <w:lvl w:ilvl="6">
      <w:start w:val="1"/>
      <w:numFmt w:val="decimal"/>
      <w:lvlText w:val="%1.%2.%3.%4.%5.%6.%7"/>
      <w:lvlJc w:val="left"/>
      <w:pPr>
        <w:tabs>
          <w:tab w:val="num" w:pos="-1962"/>
        </w:tabs>
        <w:ind w:left="-1962" w:hanging="1440"/>
      </w:pPr>
      <w:rPr>
        <w:rFonts w:hint="default"/>
        <w:b/>
      </w:rPr>
    </w:lvl>
    <w:lvl w:ilvl="7">
      <w:start w:val="1"/>
      <w:numFmt w:val="decimal"/>
      <w:lvlText w:val="%1.%2.%3.%4.%5.%6.%7.%8"/>
      <w:lvlJc w:val="left"/>
      <w:pPr>
        <w:tabs>
          <w:tab w:val="num" w:pos="-2529"/>
        </w:tabs>
        <w:ind w:left="-2529" w:hanging="1440"/>
      </w:pPr>
      <w:rPr>
        <w:rFonts w:hint="default"/>
        <w:b/>
      </w:rPr>
    </w:lvl>
    <w:lvl w:ilvl="8">
      <w:start w:val="1"/>
      <w:numFmt w:val="decimal"/>
      <w:lvlText w:val="%1.%2.%3.%4.%5.%6.%7.%8.%9"/>
      <w:lvlJc w:val="left"/>
      <w:pPr>
        <w:tabs>
          <w:tab w:val="num" w:pos="-2736"/>
        </w:tabs>
        <w:ind w:left="-2736" w:hanging="1800"/>
      </w:pPr>
      <w:rPr>
        <w:rFonts w:hint="default"/>
        <w:b/>
      </w:rPr>
    </w:lvl>
  </w:abstractNum>
  <w:abstractNum w:abstractNumId="30">
    <w:nsid w:val="44BC2399"/>
    <w:multiLevelType w:val="hybridMultilevel"/>
    <w:tmpl w:val="AFC2279E"/>
    <w:lvl w:ilvl="0" w:tplc="040C000F">
      <w:start w:val="1"/>
      <w:numFmt w:val="decimal"/>
      <w:lvlText w:val="%1."/>
      <w:lvlJc w:val="left"/>
      <w:pPr>
        <w:tabs>
          <w:tab w:val="num" w:pos="-207"/>
        </w:tabs>
        <w:ind w:left="-207" w:hanging="360"/>
      </w:pPr>
    </w:lvl>
    <w:lvl w:ilvl="1" w:tplc="040C0019" w:tentative="1">
      <w:start w:val="1"/>
      <w:numFmt w:val="lowerLetter"/>
      <w:lvlText w:val="%2."/>
      <w:lvlJc w:val="left"/>
      <w:pPr>
        <w:tabs>
          <w:tab w:val="num" w:pos="513"/>
        </w:tabs>
        <w:ind w:left="513" w:hanging="360"/>
      </w:pPr>
    </w:lvl>
    <w:lvl w:ilvl="2" w:tplc="040C001B" w:tentative="1">
      <w:start w:val="1"/>
      <w:numFmt w:val="lowerRoman"/>
      <w:lvlText w:val="%3."/>
      <w:lvlJc w:val="right"/>
      <w:pPr>
        <w:tabs>
          <w:tab w:val="num" w:pos="1233"/>
        </w:tabs>
        <w:ind w:left="1233" w:hanging="180"/>
      </w:pPr>
    </w:lvl>
    <w:lvl w:ilvl="3" w:tplc="040C000F" w:tentative="1">
      <w:start w:val="1"/>
      <w:numFmt w:val="decimal"/>
      <w:lvlText w:val="%4."/>
      <w:lvlJc w:val="left"/>
      <w:pPr>
        <w:tabs>
          <w:tab w:val="num" w:pos="1953"/>
        </w:tabs>
        <w:ind w:left="1953" w:hanging="360"/>
      </w:pPr>
    </w:lvl>
    <w:lvl w:ilvl="4" w:tplc="040C0019" w:tentative="1">
      <w:start w:val="1"/>
      <w:numFmt w:val="lowerLetter"/>
      <w:lvlText w:val="%5."/>
      <w:lvlJc w:val="left"/>
      <w:pPr>
        <w:tabs>
          <w:tab w:val="num" w:pos="2673"/>
        </w:tabs>
        <w:ind w:left="2673" w:hanging="360"/>
      </w:pPr>
    </w:lvl>
    <w:lvl w:ilvl="5" w:tplc="040C001B" w:tentative="1">
      <w:start w:val="1"/>
      <w:numFmt w:val="lowerRoman"/>
      <w:lvlText w:val="%6."/>
      <w:lvlJc w:val="right"/>
      <w:pPr>
        <w:tabs>
          <w:tab w:val="num" w:pos="3393"/>
        </w:tabs>
        <w:ind w:left="3393" w:hanging="180"/>
      </w:pPr>
    </w:lvl>
    <w:lvl w:ilvl="6" w:tplc="040C000F" w:tentative="1">
      <w:start w:val="1"/>
      <w:numFmt w:val="decimal"/>
      <w:lvlText w:val="%7."/>
      <w:lvlJc w:val="left"/>
      <w:pPr>
        <w:tabs>
          <w:tab w:val="num" w:pos="4113"/>
        </w:tabs>
        <w:ind w:left="4113" w:hanging="360"/>
      </w:pPr>
    </w:lvl>
    <w:lvl w:ilvl="7" w:tplc="040C0019" w:tentative="1">
      <w:start w:val="1"/>
      <w:numFmt w:val="lowerLetter"/>
      <w:lvlText w:val="%8."/>
      <w:lvlJc w:val="left"/>
      <w:pPr>
        <w:tabs>
          <w:tab w:val="num" w:pos="4833"/>
        </w:tabs>
        <w:ind w:left="4833" w:hanging="360"/>
      </w:pPr>
    </w:lvl>
    <w:lvl w:ilvl="8" w:tplc="040C001B" w:tentative="1">
      <w:start w:val="1"/>
      <w:numFmt w:val="lowerRoman"/>
      <w:lvlText w:val="%9."/>
      <w:lvlJc w:val="right"/>
      <w:pPr>
        <w:tabs>
          <w:tab w:val="num" w:pos="5553"/>
        </w:tabs>
        <w:ind w:left="5553" w:hanging="180"/>
      </w:pPr>
    </w:lvl>
  </w:abstractNum>
  <w:abstractNum w:abstractNumId="31">
    <w:nsid w:val="48581D91"/>
    <w:multiLevelType w:val="multilevel"/>
    <w:tmpl w:val="DEFC17E6"/>
    <w:lvl w:ilvl="0">
      <w:start w:val="1"/>
      <w:numFmt w:val="bullet"/>
      <w:lvlText w:val="-"/>
      <w:lvlJc w:val="left"/>
      <w:pPr>
        <w:tabs>
          <w:tab w:val="num" w:pos="814"/>
        </w:tabs>
        <w:ind w:left="794" w:hanging="340"/>
      </w:pPr>
      <w:rPr>
        <w:rFonts w:ascii="Times New Roman" w:hAnsi="Times New Roman"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C371D87"/>
    <w:multiLevelType w:val="multilevel"/>
    <w:tmpl w:val="9C78240E"/>
    <w:lvl w:ilvl="0">
      <w:start w:val="1"/>
      <w:numFmt w:val="bullet"/>
      <w:lvlText w:val="-"/>
      <w:lvlJc w:val="left"/>
      <w:pPr>
        <w:tabs>
          <w:tab w:val="num" w:pos="814"/>
        </w:tabs>
        <w:ind w:left="794" w:hanging="340"/>
      </w:pPr>
      <w:rPr>
        <w:rFonts w:ascii="Times New Roman" w:hAnsi="Times New Roman"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2F722E1"/>
    <w:multiLevelType w:val="multilevel"/>
    <w:tmpl w:val="D53A9B7A"/>
    <w:lvl w:ilvl="0">
      <w:start w:val="1"/>
      <w:numFmt w:val="bullet"/>
      <w:lvlText w:val="-"/>
      <w:lvlJc w:val="left"/>
      <w:pPr>
        <w:tabs>
          <w:tab w:val="num" w:pos="1068"/>
        </w:tabs>
        <w:ind w:left="1068" w:hanging="360"/>
      </w:pPr>
      <w:rPr>
        <w:rFonts w:hint="default"/>
      </w:rPr>
    </w:lvl>
    <w:lvl w:ilvl="1">
      <w:start w:val="1"/>
      <w:numFmt w:val="bullet"/>
      <w:lvlText w:val=""/>
      <w:lvlJc w:val="left"/>
      <w:pPr>
        <w:tabs>
          <w:tab w:val="num" w:pos="2340"/>
        </w:tabs>
        <w:ind w:left="2340" w:hanging="360"/>
      </w:pPr>
      <w:rPr>
        <w:rFonts w:ascii="Symbol" w:hAnsi="Symbol" w:hint="default"/>
        <w:sz w:val="16"/>
      </w:rPr>
    </w:lvl>
    <w:lvl w:ilvl="2">
      <w:numFmt w:val="bullet"/>
      <w:lvlText w:val=""/>
      <w:lvlJc w:val="left"/>
      <w:pPr>
        <w:tabs>
          <w:tab w:val="num" w:pos="3060"/>
        </w:tabs>
        <w:ind w:left="3060" w:hanging="360"/>
      </w:pPr>
      <w:rPr>
        <w:rFont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4">
    <w:nsid w:val="59F96640"/>
    <w:multiLevelType w:val="multilevel"/>
    <w:tmpl w:val="A790DA64"/>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36862AB"/>
    <w:multiLevelType w:val="hybridMultilevel"/>
    <w:tmpl w:val="1E504452"/>
    <w:lvl w:ilvl="0" w:tplc="44642C46">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383"/>
        </w:tabs>
        <w:ind w:left="383" w:hanging="360"/>
      </w:pPr>
      <w:rPr>
        <w:rFonts w:ascii="Courier New" w:hAnsi="Courier New" w:hint="default"/>
      </w:rPr>
    </w:lvl>
    <w:lvl w:ilvl="2" w:tplc="040C0005" w:tentative="1">
      <w:start w:val="1"/>
      <w:numFmt w:val="bullet"/>
      <w:lvlText w:val=""/>
      <w:lvlJc w:val="left"/>
      <w:pPr>
        <w:tabs>
          <w:tab w:val="num" w:pos="1103"/>
        </w:tabs>
        <w:ind w:left="1103" w:hanging="360"/>
      </w:pPr>
      <w:rPr>
        <w:rFonts w:ascii="Wingdings" w:hAnsi="Wingdings" w:hint="default"/>
      </w:rPr>
    </w:lvl>
    <w:lvl w:ilvl="3" w:tplc="040C0001" w:tentative="1">
      <w:start w:val="1"/>
      <w:numFmt w:val="bullet"/>
      <w:lvlText w:val=""/>
      <w:lvlJc w:val="left"/>
      <w:pPr>
        <w:tabs>
          <w:tab w:val="num" w:pos="1823"/>
        </w:tabs>
        <w:ind w:left="1823" w:hanging="360"/>
      </w:pPr>
      <w:rPr>
        <w:rFonts w:ascii="Symbol" w:hAnsi="Symbol" w:hint="default"/>
      </w:rPr>
    </w:lvl>
    <w:lvl w:ilvl="4" w:tplc="040C0003" w:tentative="1">
      <w:start w:val="1"/>
      <w:numFmt w:val="bullet"/>
      <w:lvlText w:val="o"/>
      <w:lvlJc w:val="left"/>
      <w:pPr>
        <w:tabs>
          <w:tab w:val="num" w:pos="2543"/>
        </w:tabs>
        <w:ind w:left="2543" w:hanging="360"/>
      </w:pPr>
      <w:rPr>
        <w:rFonts w:ascii="Courier New" w:hAnsi="Courier New" w:hint="default"/>
      </w:rPr>
    </w:lvl>
    <w:lvl w:ilvl="5" w:tplc="040C0005" w:tentative="1">
      <w:start w:val="1"/>
      <w:numFmt w:val="bullet"/>
      <w:lvlText w:val=""/>
      <w:lvlJc w:val="left"/>
      <w:pPr>
        <w:tabs>
          <w:tab w:val="num" w:pos="3263"/>
        </w:tabs>
        <w:ind w:left="3263" w:hanging="360"/>
      </w:pPr>
      <w:rPr>
        <w:rFonts w:ascii="Wingdings" w:hAnsi="Wingdings" w:hint="default"/>
      </w:rPr>
    </w:lvl>
    <w:lvl w:ilvl="6" w:tplc="040C0001" w:tentative="1">
      <w:start w:val="1"/>
      <w:numFmt w:val="bullet"/>
      <w:lvlText w:val=""/>
      <w:lvlJc w:val="left"/>
      <w:pPr>
        <w:tabs>
          <w:tab w:val="num" w:pos="3983"/>
        </w:tabs>
        <w:ind w:left="3983" w:hanging="360"/>
      </w:pPr>
      <w:rPr>
        <w:rFonts w:ascii="Symbol" w:hAnsi="Symbol" w:hint="default"/>
      </w:rPr>
    </w:lvl>
    <w:lvl w:ilvl="7" w:tplc="040C0003" w:tentative="1">
      <w:start w:val="1"/>
      <w:numFmt w:val="bullet"/>
      <w:lvlText w:val="o"/>
      <w:lvlJc w:val="left"/>
      <w:pPr>
        <w:tabs>
          <w:tab w:val="num" w:pos="4703"/>
        </w:tabs>
        <w:ind w:left="4703" w:hanging="360"/>
      </w:pPr>
      <w:rPr>
        <w:rFonts w:ascii="Courier New" w:hAnsi="Courier New" w:hint="default"/>
      </w:rPr>
    </w:lvl>
    <w:lvl w:ilvl="8" w:tplc="040C0005" w:tentative="1">
      <w:start w:val="1"/>
      <w:numFmt w:val="bullet"/>
      <w:lvlText w:val=""/>
      <w:lvlJc w:val="left"/>
      <w:pPr>
        <w:tabs>
          <w:tab w:val="num" w:pos="5423"/>
        </w:tabs>
        <w:ind w:left="5423" w:hanging="360"/>
      </w:pPr>
      <w:rPr>
        <w:rFonts w:ascii="Wingdings" w:hAnsi="Wingdings" w:hint="default"/>
      </w:rPr>
    </w:lvl>
  </w:abstractNum>
  <w:abstractNum w:abstractNumId="36">
    <w:nsid w:val="668F463A"/>
    <w:multiLevelType w:val="multilevel"/>
    <w:tmpl w:val="D53A9B7A"/>
    <w:lvl w:ilvl="0">
      <w:start w:val="1"/>
      <w:numFmt w:val="bullet"/>
      <w:lvlText w:val="-"/>
      <w:lvlJc w:val="left"/>
      <w:pPr>
        <w:tabs>
          <w:tab w:val="num" w:pos="1068"/>
        </w:tabs>
        <w:ind w:left="1068" w:hanging="360"/>
      </w:pPr>
      <w:rPr>
        <w:rFonts w:hint="default"/>
      </w:rPr>
    </w:lvl>
    <w:lvl w:ilvl="1">
      <w:start w:val="1"/>
      <w:numFmt w:val="bullet"/>
      <w:lvlText w:val=""/>
      <w:lvlJc w:val="left"/>
      <w:pPr>
        <w:tabs>
          <w:tab w:val="num" w:pos="3048"/>
        </w:tabs>
        <w:ind w:left="3048" w:hanging="360"/>
      </w:pPr>
      <w:rPr>
        <w:rFonts w:ascii="Symbol" w:hAnsi="Symbol" w:hint="default"/>
        <w:sz w:val="16"/>
      </w:rPr>
    </w:lvl>
    <w:lvl w:ilvl="2">
      <w:numFmt w:val="bullet"/>
      <w:lvlText w:val=""/>
      <w:lvlJc w:val="left"/>
      <w:pPr>
        <w:tabs>
          <w:tab w:val="num" w:pos="3768"/>
        </w:tabs>
        <w:ind w:left="3768" w:hanging="360"/>
      </w:pPr>
      <w:rPr>
        <w:rFonts w:hint="default"/>
      </w:rPr>
    </w:lvl>
    <w:lvl w:ilvl="3">
      <w:start w:val="1"/>
      <w:numFmt w:val="bullet"/>
      <w:lvlText w:val=""/>
      <w:lvlJc w:val="left"/>
      <w:pPr>
        <w:tabs>
          <w:tab w:val="num" w:pos="4488"/>
        </w:tabs>
        <w:ind w:left="4488" w:hanging="360"/>
      </w:pPr>
      <w:rPr>
        <w:rFonts w:ascii="Symbol" w:hAnsi="Symbol" w:hint="default"/>
      </w:rPr>
    </w:lvl>
    <w:lvl w:ilvl="4">
      <w:start w:val="1"/>
      <w:numFmt w:val="bullet"/>
      <w:lvlText w:val="o"/>
      <w:lvlJc w:val="left"/>
      <w:pPr>
        <w:tabs>
          <w:tab w:val="num" w:pos="5208"/>
        </w:tabs>
        <w:ind w:left="5208" w:hanging="360"/>
      </w:pPr>
      <w:rPr>
        <w:rFonts w:ascii="Courier New" w:hAnsi="Courier New" w:hint="default"/>
      </w:rPr>
    </w:lvl>
    <w:lvl w:ilvl="5">
      <w:start w:val="1"/>
      <w:numFmt w:val="bullet"/>
      <w:lvlText w:val=""/>
      <w:lvlJc w:val="left"/>
      <w:pPr>
        <w:tabs>
          <w:tab w:val="num" w:pos="5928"/>
        </w:tabs>
        <w:ind w:left="5928" w:hanging="360"/>
      </w:pPr>
      <w:rPr>
        <w:rFonts w:ascii="Wingdings" w:hAnsi="Wingdings" w:hint="default"/>
      </w:rPr>
    </w:lvl>
    <w:lvl w:ilvl="6">
      <w:start w:val="1"/>
      <w:numFmt w:val="bullet"/>
      <w:lvlText w:val=""/>
      <w:lvlJc w:val="left"/>
      <w:pPr>
        <w:tabs>
          <w:tab w:val="num" w:pos="6648"/>
        </w:tabs>
        <w:ind w:left="6648" w:hanging="360"/>
      </w:pPr>
      <w:rPr>
        <w:rFonts w:ascii="Symbol" w:hAnsi="Symbol" w:hint="default"/>
      </w:rPr>
    </w:lvl>
    <w:lvl w:ilvl="7">
      <w:start w:val="1"/>
      <w:numFmt w:val="bullet"/>
      <w:lvlText w:val="o"/>
      <w:lvlJc w:val="left"/>
      <w:pPr>
        <w:tabs>
          <w:tab w:val="num" w:pos="7368"/>
        </w:tabs>
        <w:ind w:left="7368" w:hanging="360"/>
      </w:pPr>
      <w:rPr>
        <w:rFonts w:ascii="Courier New" w:hAnsi="Courier New" w:hint="default"/>
      </w:rPr>
    </w:lvl>
    <w:lvl w:ilvl="8">
      <w:start w:val="1"/>
      <w:numFmt w:val="bullet"/>
      <w:lvlText w:val=""/>
      <w:lvlJc w:val="left"/>
      <w:pPr>
        <w:tabs>
          <w:tab w:val="num" w:pos="8088"/>
        </w:tabs>
        <w:ind w:left="8088" w:hanging="360"/>
      </w:pPr>
      <w:rPr>
        <w:rFonts w:ascii="Wingdings" w:hAnsi="Wingdings" w:hint="default"/>
      </w:rPr>
    </w:lvl>
  </w:abstractNum>
  <w:abstractNum w:abstractNumId="37">
    <w:nsid w:val="71D71CF5"/>
    <w:multiLevelType w:val="hybridMultilevel"/>
    <w:tmpl w:val="30708740"/>
    <w:lvl w:ilvl="0" w:tplc="0EAEA104">
      <w:start w:val="1"/>
      <w:numFmt w:val="decimal"/>
      <w:lvlText w:val="(%1)"/>
      <w:lvlJc w:val="left"/>
      <w:pPr>
        <w:tabs>
          <w:tab w:val="num" w:pos="-351"/>
        </w:tabs>
        <w:ind w:left="-351" w:hanging="360"/>
      </w:pPr>
      <w:rPr>
        <w:rFonts w:hint="default"/>
      </w:rPr>
    </w:lvl>
    <w:lvl w:ilvl="1" w:tplc="040C0019" w:tentative="1">
      <w:start w:val="1"/>
      <w:numFmt w:val="lowerLetter"/>
      <w:lvlText w:val="%2."/>
      <w:lvlJc w:val="left"/>
      <w:pPr>
        <w:tabs>
          <w:tab w:val="num" w:pos="1797"/>
        </w:tabs>
        <w:ind w:left="1797" w:hanging="360"/>
      </w:pPr>
    </w:lvl>
    <w:lvl w:ilvl="2" w:tplc="040C001B" w:tentative="1">
      <w:start w:val="1"/>
      <w:numFmt w:val="lowerRoman"/>
      <w:lvlText w:val="%3."/>
      <w:lvlJc w:val="right"/>
      <w:pPr>
        <w:tabs>
          <w:tab w:val="num" w:pos="2517"/>
        </w:tabs>
        <w:ind w:left="2517" w:hanging="180"/>
      </w:pPr>
    </w:lvl>
    <w:lvl w:ilvl="3" w:tplc="040C000F" w:tentative="1">
      <w:start w:val="1"/>
      <w:numFmt w:val="decimal"/>
      <w:lvlText w:val="%4."/>
      <w:lvlJc w:val="left"/>
      <w:pPr>
        <w:tabs>
          <w:tab w:val="num" w:pos="3237"/>
        </w:tabs>
        <w:ind w:left="3237" w:hanging="360"/>
      </w:pPr>
    </w:lvl>
    <w:lvl w:ilvl="4" w:tplc="040C0019" w:tentative="1">
      <w:start w:val="1"/>
      <w:numFmt w:val="lowerLetter"/>
      <w:lvlText w:val="%5."/>
      <w:lvlJc w:val="left"/>
      <w:pPr>
        <w:tabs>
          <w:tab w:val="num" w:pos="3957"/>
        </w:tabs>
        <w:ind w:left="3957" w:hanging="360"/>
      </w:pPr>
    </w:lvl>
    <w:lvl w:ilvl="5" w:tplc="040C001B" w:tentative="1">
      <w:start w:val="1"/>
      <w:numFmt w:val="lowerRoman"/>
      <w:lvlText w:val="%6."/>
      <w:lvlJc w:val="right"/>
      <w:pPr>
        <w:tabs>
          <w:tab w:val="num" w:pos="4677"/>
        </w:tabs>
        <w:ind w:left="4677" w:hanging="180"/>
      </w:pPr>
    </w:lvl>
    <w:lvl w:ilvl="6" w:tplc="040C000F" w:tentative="1">
      <w:start w:val="1"/>
      <w:numFmt w:val="decimal"/>
      <w:lvlText w:val="%7."/>
      <w:lvlJc w:val="left"/>
      <w:pPr>
        <w:tabs>
          <w:tab w:val="num" w:pos="5397"/>
        </w:tabs>
        <w:ind w:left="5397" w:hanging="360"/>
      </w:pPr>
    </w:lvl>
    <w:lvl w:ilvl="7" w:tplc="040C0019" w:tentative="1">
      <w:start w:val="1"/>
      <w:numFmt w:val="lowerLetter"/>
      <w:lvlText w:val="%8."/>
      <w:lvlJc w:val="left"/>
      <w:pPr>
        <w:tabs>
          <w:tab w:val="num" w:pos="6117"/>
        </w:tabs>
        <w:ind w:left="6117" w:hanging="360"/>
      </w:pPr>
    </w:lvl>
    <w:lvl w:ilvl="8" w:tplc="040C001B" w:tentative="1">
      <w:start w:val="1"/>
      <w:numFmt w:val="lowerRoman"/>
      <w:lvlText w:val="%9."/>
      <w:lvlJc w:val="right"/>
      <w:pPr>
        <w:tabs>
          <w:tab w:val="num" w:pos="6837"/>
        </w:tabs>
        <w:ind w:left="6837" w:hanging="180"/>
      </w:pPr>
    </w:lvl>
  </w:abstractNum>
  <w:abstractNum w:abstractNumId="38">
    <w:nsid w:val="7C312CF5"/>
    <w:multiLevelType w:val="hybridMultilevel"/>
    <w:tmpl w:val="B858ABC4"/>
    <w:lvl w:ilvl="0" w:tplc="4ED83DAA">
      <w:start w:val="1"/>
      <w:numFmt w:val="decimal"/>
      <w:lvlText w:val="(%1)"/>
      <w:lvlJc w:val="left"/>
      <w:pPr>
        <w:tabs>
          <w:tab w:val="num" w:pos="6"/>
        </w:tabs>
        <w:ind w:left="6" w:hanging="360"/>
      </w:pPr>
      <w:rPr>
        <w:rFonts w:hint="default"/>
        <w:i/>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7C994DB3"/>
    <w:multiLevelType w:val="hybridMultilevel"/>
    <w:tmpl w:val="B44690E4"/>
    <w:lvl w:ilvl="0" w:tplc="2322107E">
      <w:start w:val="1"/>
      <w:numFmt w:val="decimal"/>
      <w:lvlText w:val="(%1)"/>
      <w:lvlJc w:val="left"/>
      <w:pPr>
        <w:tabs>
          <w:tab w:val="num" w:pos="720"/>
        </w:tabs>
        <w:ind w:left="720" w:hanging="360"/>
      </w:pPr>
      <w:rPr>
        <w:rFonts w:hint="default"/>
        <w:sz w:val="20"/>
      </w:rPr>
    </w:lvl>
    <w:lvl w:ilvl="1" w:tplc="F7F89074">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7D667FC1"/>
    <w:multiLevelType w:val="multilevel"/>
    <w:tmpl w:val="DCA43F1C"/>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DE87665"/>
    <w:multiLevelType w:val="multilevel"/>
    <w:tmpl w:val="F3EADFFA"/>
    <w:lvl w:ilvl="0">
      <w:numFmt w:val="bullet"/>
      <w:lvlText w:val="-"/>
      <w:lvlJc w:val="left"/>
      <w:pPr>
        <w:tabs>
          <w:tab w:val="num" w:pos="1068"/>
        </w:tabs>
        <w:ind w:left="1068" w:hanging="360"/>
      </w:pPr>
      <w:rPr>
        <w:rFonts w:hint="default"/>
      </w:rPr>
    </w:lvl>
    <w:lvl w:ilvl="1">
      <w:start w:val="1"/>
      <w:numFmt w:val="bullet"/>
      <w:lvlText w:val="o"/>
      <w:lvlJc w:val="left"/>
      <w:pPr>
        <w:tabs>
          <w:tab w:val="num" w:pos="1505"/>
        </w:tabs>
        <w:ind w:left="1505" w:hanging="360"/>
      </w:pPr>
      <w:rPr>
        <w:rFonts w:ascii="Courier New" w:hAnsi="Courier New" w:hint="default"/>
      </w:rPr>
    </w:lvl>
    <w:lvl w:ilvl="2">
      <w:start w:val="1"/>
      <w:numFmt w:val="bullet"/>
      <w:lvlText w:val=""/>
      <w:lvlJc w:val="left"/>
      <w:pPr>
        <w:tabs>
          <w:tab w:val="num" w:pos="2225"/>
        </w:tabs>
        <w:ind w:left="2225" w:hanging="360"/>
      </w:pPr>
      <w:rPr>
        <w:rFonts w:ascii="Wingdings" w:hAnsi="Wingdings" w:hint="default"/>
      </w:rPr>
    </w:lvl>
    <w:lvl w:ilvl="3">
      <w:start w:val="1"/>
      <w:numFmt w:val="bullet"/>
      <w:lvlText w:val=""/>
      <w:lvlJc w:val="left"/>
      <w:pPr>
        <w:tabs>
          <w:tab w:val="num" w:pos="2945"/>
        </w:tabs>
        <w:ind w:left="2945" w:hanging="360"/>
      </w:pPr>
      <w:rPr>
        <w:rFonts w:ascii="Symbol" w:hAnsi="Symbol" w:hint="default"/>
      </w:rPr>
    </w:lvl>
    <w:lvl w:ilvl="4">
      <w:start w:val="1"/>
      <w:numFmt w:val="bullet"/>
      <w:lvlText w:val="o"/>
      <w:lvlJc w:val="left"/>
      <w:pPr>
        <w:tabs>
          <w:tab w:val="num" w:pos="3665"/>
        </w:tabs>
        <w:ind w:left="3665" w:hanging="360"/>
      </w:pPr>
      <w:rPr>
        <w:rFonts w:ascii="Courier New" w:hAnsi="Courier New" w:hint="default"/>
      </w:rPr>
    </w:lvl>
    <w:lvl w:ilvl="5">
      <w:start w:val="1"/>
      <w:numFmt w:val="bullet"/>
      <w:lvlText w:val=""/>
      <w:lvlJc w:val="left"/>
      <w:pPr>
        <w:tabs>
          <w:tab w:val="num" w:pos="4385"/>
        </w:tabs>
        <w:ind w:left="4385" w:hanging="360"/>
      </w:pPr>
      <w:rPr>
        <w:rFonts w:ascii="Wingdings" w:hAnsi="Wingdings" w:hint="default"/>
      </w:rPr>
    </w:lvl>
    <w:lvl w:ilvl="6">
      <w:start w:val="1"/>
      <w:numFmt w:val="bullet"/>
      <w:lvlText w:val=""/>
      <w:lvlJc w:val="left"/>
      <w:pPr>
        <w:tabs>
          <w:tab w:val="num" w:pos="5105"/>
        </w:tabs>
        <w:ind w:left="5105" w:hanging="360"/>
      </w:pPr>
      <w:rPr>
        <w:rFonts w:ascii="Symbol" w:hAnsi="Symbol" w:hint="default"/>
      </w:rPr>
    </w:lvl>
    <w:lvl w:ilvl="7">
      <w:start w:val="1"/>
      <w:numFmt w:val="bullet"/>
      <w:lvlText w:val="o"/>
      <w:lvlJc w:val="left"/>
      <w:pPr>
        <w:tabs>
          <w:tab w:val="num" w:pos="5825"/>
        </w:tabs>
        <w:ind w:left="5825" w:hanging="360"/>
      </w:pPr>
      <w:rPr>
        <w:rFonts w:ascii="Courier New" w:hAnsi="Courier New" w:hint="default"/>
      </w:rPr>
    </w:lvl>
    <w:lvl w:ilvl="8">
      <w:start w:val="1"/>
      <w:numFmt w:val="bullet"/>
      <w:lvlText w:val=""/>
      <w:lvlJc w:val="left"/>
      <w:pPr>
        <w:tabs>
          <w:tab w:val="num" w:pos="6545"/>
        </w:tabs>
        <w:ind w:left="6545" w:hanging="360"/>
      </w:pPr>
      <w:rPr>
        <w:rFonts w:ascii="Wingdings" w:hAnsi="Wingdings" w:hint="default"/>
      </w:rPr>
    </w:lvl>
  </w:abstractNum>
  <w:num w:numId="1">
    <w:abstractNumId w:val="16"/>
  </w:num>
  <w:num w:numId="2">
    <w:abstractNumId w:val="37"/>
  </w:num>
  <w:num w:numId="3">
    <w:abstractNumId w:val="15"/>
  </w:num>
  <w:num w:numId="4">
    <w:abstractNumId w:val="14"/>
  </w:num>
  <w:num w:numId="5">
    <w:abstractNumId w:val="38"/>
  </w:num>
  <w:num w:numId="6">
    <w:abstractNumId w:val="39"/>
  </w:num>
  <w:num w:numId="7">
    <w:abstractNumId w:val="11"/>
  </w:num>
  <w:num w:numId="8">
    <w:abstractNumId w:val="40"/>
  </w:num>
  <w:num w:numId="9">
    <w:abstractNumId w:val="19"/>
  </w:num>
  <w:num w:numId="10">
    <w:abstractNumId w:val="21"/>
  </w:num>
  <w:num w:numId="11">
    <w:abstractNumId w:val="27"/>
  </w:num>
  <w:num w:numId="12">
    <w:abstractNumId w:val="32"/>
  </w:num>
  <w:num w:numId="13">
    <w:abstractNumId w:val="30"/>
  </w:num>
  <w:num w:numId="14">
    <w:abstractNumId w:val="23"/>
  </w:num>
  <w:num w:numId="15">
    <w:abstractNumId w:val="24"/>
  </w:num>
  <w:num w:numId="16">
    <w:abstractNumId w:val="18"/>
  </w:num>
  <w:num w:numId="17">
    <w:abstractNumId w:val="28"/>
  </w:num>
  <w:num w:numId="18">
    <w:abstractNumId w:val="26"/>
  </w:num>
  <w:num w:numId="19">
    <w:abstractNumId w:val="36"/>
  </w:num>
  <w:num w:numId="20">
    <w:abstractNumId w:val="13"/>
  </w:num>
  <w:num w:numId="21">
    <w:abstractNumId w:val="33"/>
  </w:num>
  <w:num w:numId="22">
    <w:abstractNumId w:val="34"/>
  </w:num>
  <w:num w:numId="23">
    <w:abstractNumId w:val="31"/>
  </w:num>
  <w:num w:numId="24">
    <w:abstractNumId w:val="17"/>
  </w:num>
  <w:num w:numId="25">
    <w:abstractNumId w:val="41"/>
  </w:num>
  <w:num w:numId="26">
    <w:abstractNumId w:val="20"/>
  </w:num>
  <w:num w:numId="27">
    <w:abstractNumId w:val="12"/>
  </w:num>
  <w:num w:numId="28">
    <w:abstractNumId w:val="10"/>
  </w:num>
  <w:num w:numId="29">
    <w:abstractNumId w:val="22"/>
  </w:num>
  <w:num w:numId="30">
    <w:abstractNumId w:val="25"/>
  </w:num>
  <w:num w:numId="31">
    <w:abstractNumId w:val="35"/>
  </w:num>
  <w:num w:numId="32">
    <w:abstractNumId w:val="29"/>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140A7"/>
    <w:rsid w:val="009140A7"/>
    <w:rsid w:val="009D3B4A"/>
    <w:rsid w:val="00A43B09"/>
    <w:rsid w:val="00B7114E"/>
    <w:rsid w:val="00D65C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b/>
      <w:bCs/>
      <w:sz w:val="20"/>
    </w:rPr>
  </w:style>
  <w:style w:type="paragraph" w:styleId="Titre2">
    <w:name w:val="heading 2"/>
    <w:basedOn w:val="Normal"/>
    <w:next w:val="Normal"/>
    <w:qFormat/>
    <w:pPr>
      <w:keepNext/>
      <w:outlineLvl w:val="1"/>
    </w:pPr>
    <w:rPr>
      <w:b/>
      <w:bCs/>
    </w:rPr>
  </w:style>
  <w:style w:type="paragraph" w:styleId="Titre3">
    <w:name w:val="heading 3"/>
    <w:basedOn w:val="Normal"/>
    <w:next w:val="Normal"/>
    <w:qFormat/>
    <w:pPr>
      <w:keepNext/>
      <w:jc w:val="center"/>
      <w:outlineLvl w:val="2"/>
    </w:pPr>
    <w:rPr>
      <w:b/>
      <w:bCs/>
    </w:rPr>
  </w:style>
  <w:style w:type="paragraph" w:styleId="Titre4">
    <w:name w:val="heading 4"/>
    <w:basedOn w:val="Normal"/>
    <w:next w:val="Normal"/>
    <w:qFormat/>
    <w:pPr>
      <w:keepNext/>
      <w:spacing w:before="120"/>
      <w:outlineLvl w:val="3"/>
    </w:pPr>
    <w:rPr>
      <w:i/>
      <w:iCs/>
      <w:sz w:val="20"/>
    </w:rPr>
  </w:style>
  <w:style w:type="paragraph" w:styleId="Titre5">
    <w:name w:val="heading 5"/>
    <w:basedOn w:val="Normal"/>
    <w:next w:val="Normal"/>
    <w:qFormat/>
    <w:pPr>
      <w:keepNext/>
      <w:jc w:val="center"/>
      <w:outlineLvl w:val="4"/>
    </w:pPr>
    <w:rPr>
      <w:b/>
      <w:bCs/>
      <w:sz w:val="20"/>
    </w:rPr>
  </w:style>
  <w:style w:type="paragraph" w:styleId="Titre6">
    <w:name w:val="heading 6"/>
    <w:basedOn w:val="Normal"/>
    <w:next w:val="Normal"/>
    <w:qFormat/>
    <w:pPr>
      <w:keepNext/>
      <w:jc w:val="center"/>
      <w:outlineLvl w:val="5"/>
    </w:pPr>
    <w:rPr>
      <w:b/>
      <w:bCs/>
      <w:i/>
      <w:iCs/>
      <w:sz w:val="20"/>
    </w:rPr>
  </w:style>
  <w:style w:type="paragraph" w:styleId="Titre7">
    <w:name w:val="heading 7"/>
    <w:basedOn w:val="Normal"/>
    <w:next w:val="Normal"/>
    <w:qFormat/>
    <w:pPr>
      <w:keepNext/>
      <w:spacing w:after="120"/>
      <w:jc w:val="both"/>
      <w:outlineLvl w:val="6"/>
    </w:pPr>
    <w:rPr>
      <w:b/>
      <w:sz w:val="20"/>
    </w:rPr>
  </w:style>
  <w:style w:type="paragraph" w:styleId="Titre8">
    <w:name w:val="heading 8"/>
    <w:basedOn w:val="Normal"/>
    <w:next w:val="Normal"/>
    <w:qFormat/>
    <w:pPr>
      <w:keepNext/>
      <w:jc w:val="right"/>
      <w:outlineLvl w:val="7"/>
    </w:pPr>
    <w:rPr>
      <w:b/>
      <w:bCs/>
    </w:rPr>
  </w:style>
  <w:style w:type="paragraph" w:styleId="Titre9">
    <w:name w:val="heading 9"/>
    <w:basedOn w:val="Normal"/>
    <w:next w:val="Normal"/>
    <w:qFormat/>
    <w:pPr>
      <w:keepNext/>
      <w:spacing w:after="120"/>
      <w:ind w:left="-567" w:right="-567"/>
      <w:jc w:val="both"/>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ind w:left="1980"/>
    </w:pPr>
    <w:rPr>
      <w:sz w:val="20"/>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Corpsdetexte">
    <w:name w:val="Body Text"/>
    <w:basedOn w:val="Normal"/>
    <w:semiHidden/>
    <w:pPr>
      <w:spacing w:before="120"/>
    </w:pPr>
    <w:rPr>
      <w:i/>
      <w:iCs/>
      <w:sz w:val="20"/>
    </w:rPr>
  </w:style>
  <w:style w:type="paragraph" w:styleId="Retraitcorpsdetexte2">
    <w:name w:val="Body Text Indent 2"/>
    <w:basedOn w:val="Normal"/>
    <w:semiHidden/>
    <w:pPr>
      <w:ind w:left="-510"/>
    </w:pPr>
    <w:rPr>
      <w:b/>
      <w:bCs/>
      <w:sz w:val="20"/>
    </w:rPr>
  </w:style>
  <w:style w:type="paragraph" w:styleId="Normalcentr">
    <w:name w:val="Block Text"/>
    <w:basedOn w:val="Normal"/>
    <w:semiHidden/>
    <w:pPr>
      <w:ind w:left="-567" w:right="-567"/>
      <w:jc w:val="both"/>
    </w:pPr>
    <w:rPr>
      <w:sz w:val="20"/>
    </w:rPr>
  </w:style>
  <w:style w:type="paragraph" w:styleId="Retraitcorpsdetexte3">
    <w:name w:val="Body Text Indent 3"/>
    <w:basedOn w:val="Normal"/>
    <w:semiHidden/>
    <w:pPr>
      <w:framePr w:hSpace="141" w:wrap="auto" w:vAnchor="text" w:hAnchor="text" w:x="25" w:y="1"/>
      <w:ind w:left="180" w:hanging="180"/>
    </w:pPr>
    <w:rPr>
      <w:szCs w:val="20"/>
    </w:rPr>
  </w:style>
  <w:style w:type="paragraph" w:styleId="Corpsdetexte2">
    <w:name w:val="Body Text 2"/>
    <w:basedOn w:val="Normal"/>
    <w:semiHidden/>
    <w:pPr>
      <w:tabs>
        <w:tab w:val="left" w:pos="1197"/>
      </w:tabs>
      <w:jc w:val="both"/>
    </w:pPr>
    <w:rPr>
      <w:rFonts w:ascii="Times" w:hAnsi="Times"/>
      <w:sz w:val="20"/>
    </w:rPr>
  </w:style>
  <w:style w:type="paragraph" w:styleId="Adressedestinataire">
    <w:name w:val="envelope address"/>
    <w:basedOn w:val="Normal"/>
    <w:semiHidden/>
    <w:pPr>
      <w:framePr w:w="7938" w:h="1985" w:hRule="exact" w:hSpace="141" w:wrap="auto" w:hAnchor="page" w:xAlign="center" w:yAlign="bottom"/>
      <w:ind w:left="2835"/>
    </w:pPr>
    <w:rPr>
      <w:rFonts w:ascii="Arial" w:hAnsi="Arial" w:cs="Arial"/>
    </w:rPr>
  </w:style>
  <w:style w:type="paragraph" w:styleId="Adresseexpditeur">
    <w:name w:val="envelope return"/>
    <w:basedOn w:val="Normal"/>
    <w:semiHidden/>
    <w:rPr>
      <w:rFonts w:ascii="Arial" w:hAnsi="Arial" w:cs="Arial"/>
      <w:sz w:val="20"/>
      <w:szCs w:val="20"/>
    </w:rPr>
  </w:style>
  <w:style w:type="paragraph" w:styleId="AdresseHTML">
    <w:name w:val="HTML Address"/>
    <w:basedOn w:val="Normal"/>
    <w:semiHidden/>
    <w:rPr>
      <w:i/>
      <w:iCs/>
    </w:rPr>
  </w:style>
  <w:style w:type="paragraph" w:styleId="Commentaire">
    <w:name w:val="annotation text"/>
    <w:basedOn w:val="Normal"/>
    <w:semiHidden/>
    <w:rPr>
      <w:sz w:val="20"/>
      <w:szCs w:val="20"/>
    </w:rPr>
  </w:style>
  <w:style w:type="paragraph" w:styleId="Corpsdetexte3">
    <w:name w:val="Body Text 3"/>
    <w:basedOn w:val="Normal"/>
    <w:semiHidden/>
    <w:pPr>
      <w:spacing w:after="120"/>
    </w:pPr>
    <w:rPr>
      <w:sz w:val="16"/>
      <w:szCs w:val="16"/>
    </w:rPr>
  </w:style>
  <w:style w:type="paragraph" w:styleId="Date">
    <w:name w:val="Date"/>
    <w:basedOn w:val="Normal"/>
    <w:next w:val="Normal"/>
    <w:semiHidden/>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xplorateurdedocuments">
    <w:name w:val="Document Map"/>
    <w:basedOn w:val="Normal"/>
    <w:semiHidden/>
    <w:pPr>
      <w:shd w:val="clear" w:color="auto" w:fill="000080"/>
    </w:pPr>
    <w:rPr>
      <w:rFonts w:ascii="Tahoma" w:hAnsi="Tahoma" w:cs="Tahoma"/>
    </w:rPr>
  </w:style>
  <w:style w:type="paragraph" w:styleId="Formuledepolitesse">
    <w:name w:val="Closing"/>
    <w:basedOn w:val="Normal"/>
    <w:semiHidden/>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gende">
    <w:name w:val="caption"/>
    <w:basedOn w:val="Normal"/>
    <w:next w:val="Normal"/>
    <w:qFormat/>
    <w:pPr>
      <w:spacing w:before="120" w:after="120"/>
    </w:pPr>
    <w:rPr>
      <w:b/>
      <w:bCs/>
      <w:sz w:val="20"/>
      <w:szCs w:val="20"/>
    </w:rPr>
  </w:style>
  <w:style w:type="paragraph" w:styleId="Liste">
    <w:name w:val="List"/>
    <w:basedOn w:val="Normal"/>
    <w:semiHidden/>
    <w:pPr>
      <w:ind w:left="283" w:hanging="283"/>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numros">
    <w:name w:val="List Number"/>
    <w:basedOn w:val="Normal"/>
    <w:semiHidden/>
    <w:pPr>
      <w:numPr>
        <w:numId w:val="33"/>
      </w:numPr>
    </w:pPr>
  </w:style>
  <w:style w:type="paragraph" w:styleId="Listenumros2">
    <w:name w:val="List Number 2"/>
    <w:basedOn w:val="Normal"/>
    <w:semiHidden/>
    <w:pPr>
      <w:numPr>
        <w:numId w:val="34"/>
      </w:numPr>
    </w:pPr>
  </w:style>
  <w:style w:type="paragraph" w:styleId="Listenumros3">
    <w:name w:val="List Number 3"/>
    <w:basedOn w:val="Normal"/>
    <w:semiHidden/>
    <w:pPr>
      <w:numPr>
        <w:numId w:val="35"/>
      </w:numPr>
    </w:pPr>
  </w:style>
  <w:style w:type="paragraph" w:styleId="Listenumros4">
    <w:name w:val="List Number 4"/>
    <w:basedOn w:val="Normal"/>
    <w:semiHidden/>
    <w:pPr>
      <w:numPr>
        <w:numId w:val="36"/>
      </w:numPr>
    </w:pPr>
  </w:style>
  <w:style w:type="paragraph" w:styleId="Listenumros5">
    <w:name w:val="List Number 5"/>
    <w:basedOn w:val="Normal"/>
    <w:semiHidden/>
    <w:pPr>
      <w:numPr>
        <w:numId w:val="37"/>
      </w:numPr>
    </w:pPr>
  </w:style>
  <w:style w:type="paragraph" w:styleId="Listepuces">
    <w:name w:val="List Bullet"/>
    <w:basedOn w:val="Normal"/>
    <w:autoRedefine/>
    <w:semiHidden/>
    <w:pPr>
      <w:numPr>
        <w:numId w:val="38"/>
      </w:numPr>
    </w:pPr>
  </w:style>
  <w:style w:type="paragraph" w:styleId="Listepuces2">
    <w:name w:val="List Bullet 2"/>
    <w:basedOn w:val="Normal"/>
    <w:autoRedefine/>
    <w:semiHidden/>
    <w:pPr>
      <w:numPr>
        <w:numId w:val="39"/>
      </w:numPr>
    </w:pPr>
  </w:style>
  <w:style w:type="paragraph" w:styleId="Listepuces3">
    <w:name w:val="List Bullet 3"/>
    <w:basedOn w:val="Normal"/>
    <w:autoRedefine/>
    <w:semiHidden/>
    <w:pPr>
      <w:numPr>
        <w:numId w:val="40"/>
      </w:numPr>
    </w:pPr>
  </w:style>
  <w:style w:type="paragraph" w:styleId="Listepuces4">
    <w:name w:val="List Bullet 4"/>
    <w:basedOn w:val="Normal"/>
    <w:autoRedefine/>
    <w:semiHidden/>
    <w:pPr>
      <w:numPr>
        <w:numId w:val="41"/>
      </w:numPr>
    </w:pPr>
  </w:style>
  <w:style w:type="paragraph" w:styleId="Listepuces5">
    <w:name w:val="List Bullet 5"/>
    <w:basedOn w:val="Normal"/>
    <w:autoRedefine/>
    <w:semiHidden/>
    <w:pPr>
      <w:numPr>
        <w:numId w:val="42"/>
      </w:numPr>
    </w:pPr>
  </w:style>
  <w:style w:type="paragraph" w:styleId="Listecontinue">
    <w:name w:val="List Continue"/>
    <w:basedOn w:val="Normal"/>
    <w:semiHidden/>
    <w:pPr>
      <w:spacing w:after="120"/>
      <w:ind w:left="283"/>
    </w:pPr>
  </w:style>
  <w:style w:type="paragraph" w:styleId="Listecontinue2">
    <w:name w:val="List Continue 2"/>
    <w:basedOn w:val="Normal"/>
    <w:semiHidden/>
    <w:pPr>
      <w:spacing w:after="120"/>
      <w:ind w:left="566"/>
    </w:pPr>
  </w:style>
  <w:style w:type="paragraph" w:styleId="Listecontinue3">
    <w:name w:val="List Continue 3"/>
    <w:basedOn w:val="Normal"/>
    <w:semiHidden/>
    <w:pPr>
      <w:spacing w:after="120"/>
      <w:ind w:left="849"/>
    </w:pPr>
  </w:style>
  <w:style w:type="paragraph" w:styleId="Listecontinue4">
    <w:name w:val="List Continue 4"/>
    <w:basedOn w:val="Normal"/>
    <w:semiHidden/>
    <w:pPr>
      <w:spacing w:after="120"/>
      <w:ind w:left="1132"/>
    </w:pPr>
  </w:style>
  <w:style w:type="paragraph" w:styleId="Listecontinue5">
    <w:name w:val="List Continue 5"/>
    <w:basedOn w:val="Normal"/>
    <w:semiHidden/>
    <w:pPr>
      <w:spacing w:after="120"/>
      <w:ind w:left="1415"/>
    </w:pPr>
  </w:style>
  <w:style w:type="paragraph" w:styleId="NormalWeb">
    <w:name w:val="Normal (Web)"/>
    <w:basedOn w:val="Normal"/>
    <w:semiHidden/>
  </w:style>
  <w:style w:type="paragraph" w:styleId="Notedebasdepage">
    <w:name w:val="footnote text"/>
    <w:basedOn w:val="Normal"/>
    <w:semiHidden/>
    <w:rPr>
      <w:sz w:val="20"/>
      <w:szCs w:val="20"/>
    </w:rPr>
  </w:style>
  <w:style w:type="paragraph" w:styleId="Notedefin">
    <w:name w:val="endnote text"/>
    <w:basedOn w:val="Normal"/>
    <w:semiHidden/>
    <w:rPr>
      <w:sz w:val="20"/>
      <w:szCs w:val="20"/>
    </w:rPr>
  </w:style>
  <w:style w:type="paragraph" w:styleId="PrformatHTML">
    <w:name w:val="HTML Preformatted"/>
    <w:basedOn w:val="Normal"/>
    <w:semiHidden/>
    <w:rPr>
      <w:rFonts w:ascii="Courier New" w:hAnsi="Courier New" w:cs="Courier New"/>
      <w:sz w:val="20"/>
      <w:szCs w:val="20"/>
    </w:rPr>
  </w:style>
  <w:style w:type="paragraph" w:styleId="Retrait1religne">
    <w:name w:val="Body Text First Indent"/>
    <w:basedOn w:val="Corpsdetexte"/>
    <w:semiHidden/>
    <w:pPr>
      <w:spacing w:before="0" w:after="120"/>
      <w:ind w:firstLine="210"/>
    </w:pPr>
    <w:rPr>
      <w:i w:val="0"/>
      <w:iCs w:val="0"/>
      <w:sz w:val="24"/>
    </w:rPr>
  </w:style>
  <w:style w:type="paragraph" w:styleId="Retraitcorpset1relig">
    <w:name w:val="Body Text First Indent 2"/>
    <w:basedOn w:val="Retraitcorpsdetexte"/>
    <w:semiHidden/>
    <w:pPr>
      <w:spacing w:after="120"/>
      <w:ind w:left="283" w:firstLine="210"/>
    </w:pPr>
    <w:rPr>
      <w:sz w:val="24"/>
    </w:rPr>
  </w:style>
  <w:style w:type="paragraph" w:styleId="Retraitnormal">
    <w:name w:val="Normal Indent"/>
    <w:basedOn w:val="Normal"/>
    <w:semiHidden/>
    <w:pPr>
      <w:ind w:left="708"/>
    </w:pPr>
  </w:style>
  <w:style w:type="paragraph" w:styleId="Salutations">
    <w:name w:val="Salutation"/>
    <w:basedOn w:val="Normal"/>
    <w:next w:val="Normal"/>
    <w:semiHidden/>
  </w:style>
  <w:style w:type="paragraph" w:styleId="Signature">
    <w:name w:val="Signature"/>
    <w:basedOn w:val="Normal"/>
    <w:semiHidden/>
    <w:pPr>
      <w:ind w:left="4252"/>
    </w:pPr>
  </w:style>
  <w:style w:type="paragraph" w:styleId="Signaturelectronique">
    <w:name w:val="E-mail Signature"/>
    <w:basedOn w:val="Normal"/>
    <w:semiHidden/>
  </w:style>
  <w:style w:type="paragraph" w:styleId="Sous-titre">
    <w:name w:val="Subtitle"/>
    <w:basedOn w:val="Normal"/>
    <w:qFormat/>
    <w:pPr>
      <w:spacing w:after="60"/>
      <w:jc w:val="center"/>
      <w:outlineLvl w:val="1"/>
    </w:pPr>
    <w:rPr>
      <w:rFonts w:ascii="Arial" w:hAnsi="Arial" w:cs="Arial"/>
    </w:rPr>
  </w:style>
  <w:style w:type="paragraph" w:styleId="Tabledesillustrations">
    <w:name w:val="table of figures"/>
    <w:basedOn w:val="Normal"/>
    <w:next w:val="Normal"/>
    <w:semiHidden/>
    <w:pPr>
      <w:ind w:left="480" w:hanging="480"/>
    </w:pPr>
  </w:style>
  <w:style w:type="paragraph" w:styleId="Tabledesrfrencesjuridiques">
    <w:name w:val="table of authorities"/>
    <w:basedOn w:val="Normal"/>
    <w:next w:val="Normal"/>
    <w:semiHidden/>
    <w:pPr>
      <w:ind w:left="240" w:hanging="240"/>
    </w:pPr>
  </w:style>
  <w:style w:type="paragraph" w:styleId="Textebrut">
    <w:name w:val="Plain Text"/>
    <w:basedOn w:val="Normal"/>
    <w:semiHidden/>
    <w:rPr>
      <w:rFonts w:ascii="Courier New" w:hAnsi="Courier New" w:cs="Courier New"/>
      <w:sz w:val="20"/>
      <w:szCs w:val="20"/>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denote">
    <w:name w:val="Note Heading"/>
    <w:basedOn w:val="Normal"/>
    <w:next w:val="Normal"/>
    <w:semiHidden/>
  </w:style>
  <w:style w:type="paragraph" w:styleId="Titreindex">
    <w:name w:val="index heading"/>
    <w:basedOn w:val="Normal"/>
    <w:next w:val="Index1"/>
    <w:semiHidden/>
    <w:rPr>
      <w:rFonts w:ascii="Arial" w:hAnsi="Arial" w:cs="Arial"/>
      <w:b/>
      <w:bCs/>
    </w:rPr>
  </w:style>
  <w:style w:type="paragraph" w:styleId="TitreTR">
    <w:name w:val="toa heading"/>
    <w:basedOn w:val="Normal"/>
    <w:next w:val="Normal"/>
    <w:semiHidden/>
    <w:pPr>
      <w:spacing w:before="120"/>
    </w:pPr>
    <w:rPr>
      <w:rFonts w:ascii="Arial" w:hAnsi="Arial" w:cs="Arial"/>
      <w:b/>
      <w:bCs/>
    </w:rPr>
  </w:style>
  <w:style w:type="paragraph" w:styleId="TM1">
    <w:name w:val="toc 1"/>
    <w:basedOn w:val="Normal"/>
    <w:next w:val="Normal"/>
    <w:autoRedefine/>
    <w:semiHidden/>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Appelnotedebasdep">
    <w:name w:val="footnote reference"/>
    <w:basedOn w:val="Policepardfaut"/>
    <w:semiHidden/>
    <w:rPr>
      <w:vertAlign w:val="superscript"/>
    </w:rPr>
  </w:style>
  <w:style w:type="character" w:styleId="Numrodepage">
    <w:name w:val="page number"/>
    <w:basedOn w:val="Policepardfau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4972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BACCALAUREAT PROFESSIONNEL COMMERCE</vt:lpstr>
    </vt:vector>
  </TitlesOfParts>
  <Company>Rectorat de Poitiers</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BACCALAUREAT PROFESSIONNEL COMMERCE</dc:title>
  <dc:creator>Bouchon-Lapeyre Christine</dc:creator>
  <cp:lastModifiedBy>USER</cp:lastModifiedBy>
  <cp:revision>2</cp:revision>
  <cp:lastPrinted>2005-03-05T20:24:00Z</cp:lastPrinted>
  <dcterms:created xsi:type="dcterms:W3CDTF">2011-08-29T19:34:00Z</dcterms:created>
  <dcterms:modified xsi:type="dcterms:W3CDTF">2011-08-29T19:34:00Z</dcterms:modified>
</cp:coreProperties>
</file>