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0"/>
        <w:gridCol w:w="570"/>
        <w:gridCol w:w="528"/>
        <w:gridCol w:w="549"/>
        <w:gridCol w:w="549"/>
        <w:gridCol w:w="1434"/>
      </w:tblGrid>
      <w:tr w:rsidR="00062969" w:rsidTr="00062969">
        <w:tc>
          <w:tcPr>
            <w:tcW w:w="6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969" w:rsidRDefault="00062969" w:rsidP="00C37442">
            <w:pPr>
              <w:pStyle w:val="Titre1"/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BACCALAURÉAT PROFESSIONNEL COMMERCE </w:t>
            </w:r>
          </w:p>
          <w:p w:rsidR="00062969" w:rsidRDefault="00062969" w:rsidP="00C37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Épreuve E2</w:t>
            </w:r>
            <w:r>
              <w:rPr>
                <w:b/>
                <w:sz w:val="20"/>
              </w:rPr>
              <w:t xml:space="preserve"> – </w:t>
            </w:r>
            <w:r>
              <w:rPr>
                <w:b/>
                <w:sz w:val="28"/>
              </w:rPr>
              <w:t xml:space="preserve">Contrôle en cours de formation </w:t>
            </w:r>
          </w:p>
          <w:p w:rsidR="00062969" w:rsidRDefault="00062969" w:rsidP="00C37442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Action de promotion – animation en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unité commerciale</w:t>
            </w:r>
          </w:p>
        </w:tc>
        <w:tc>
          <w:tcPr>
            <w:tcW w:w="36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969" w:rsidRDefault="00062969" w:rsidP="00C37442">
            <w:pPr>
              <w:spacing w:after="160"/>
            </w:pPr>
            <w:r>
              <w:t>Académie de Lyon</w:t>
            </w:r>
          </w:p>
          <w:p w:rsidR="00062969" w:rsidRDefault="00062969" w:rsidP="00C37442">
            <w:pPr>
              <w:spacing w:after="160"/>
            </w:pPr>
            <w:r>
              <w:t>Centre d’examen :</w:t>
            </w:r>
          </w:p>
          <w:p w:rsidR="00062969" w:rsidRDefault="00062969" w:rsidP="00A22634">
            <w:pPr>
              <w:spacing w:after="160"/>
            </w:pPr>
            <w:r>
              <w:t>Session : 20</w:t>
            </w:r>
            <w:r w:rsidR="00A22634">
              <w:t>___</w:t>
            </w:r>
          </w:p>
        </w:tc>
      </w:tr>
      <w:tr w:rsidR="00062969" w:rsidTr="00062969">
        <w:tc>
          <w:tcPr>
            <w:tcW w:w="6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62969" w:rsidRDefault="00062969" w:rsidP="00C3744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</w:pPr>
            <w:r>
              <w:t xml:space="preserve">Nom du candidat : </w:t>
            </w:r>
          </w:p>
        </w:tc>
        <w:tc>
          <w:tcPr>
            <w:tcW w:w="363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2969" w:rsidRDefault="00062969" w:rsidP="00C37442">
            <w:pPr>
              <w:pStyle w:val="En-tte"/>
              <w:tabs>
                <w:tab w:val="clear" w:pos="4536"/>
                <w:tab w:val="clear" w:pos="9072"/>
                <w:tab w:val="left" w:pos="2280"/>
              </w:tabs>
            </w:pPr>
            <w:r>
              <w:t>N°</w:t>
            </w:r>
            <w:r>
              <w:tab/>
            </w:r>
          </w:p>
        </w:tc>
      </w:tr>
      <w:tr w:rsidR="00062969" w:rsidTr="0099786A">
        <w:trPr>
          <w:cantSplit/>
          <w:trHeight w:val="624"/>
        </w:trPr>
        <w:tc>
          <w:tcPr>
            <w:tcW w:w="1026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969" w:rsidRDefault="00062969" w:rsidP="0099786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</w:pPr>
            <w:r>
              <w:t xml:space="preserve">Titre de l’action : </w:t>
            </w:r>
          </w:p>
        </w:tc>
      </w:tr>
      <w:tr w:rsidR="00062969" w:rsidTr="00062969">
        <w:trPr>
          <w:cantSplit/>
        </w:trPr>
        <w:tc>
          <w:tcPr>
            <w:tcW w:w="6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pStyle w:val="Titre2"/>
              <w:spacing w:before="40" w:after="40"/>
            </w:pPr>
            <w:r>
              <w:rPr>
                <w:u w:val="single"/>
              </w:rPr>
              <w:t>Situation n° 1</w:t>
            </w:r>
            <w:r>
              <w:t xml:space="preserve"> </w:t>
            </w:r>
            <w:r>
              <w:rPr>
                <w:vertAlign w:val="superscript"/>
              </w:rPr>
              <w:t>(1)</w:t>
            </w:r>
            <w:r>
              <w:t xml:space="preserve"> </w:t>
            </w:r>
          </w:p>
          <w:p w:rsidR="00062969" w:rsidRDefault="00062969" w:rsidP="00C37442">
            <w:pPr>
              <w:pStyle w:val="Titre2"/>
            </w:pPr>
            <w:r>
              <w:rPr>
                <w:sz w:val="22"/>
              </w:rPr>
              <w:t>MONTAGE DE L’ACTION DE PROMOTION - ANIMATION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pStyle w:val="Titre3"/>
              <w:spacing w:before="120"/>
              <w:rPr>
                <w:vertAlign w:val="superscript"/>
                <w:lang w:val="en-GB"/>
              </w:rPr>
            </w:pPr>
            <w:proofErr w:type="gramStart"/>
            <w:r>
              <w:rPr>
                <w:lang w:val="en-GB"/>
              </w:rPr>
              <w:t>TI</w:t>
            </w:r>
            <w:r>
              <w:rPr>
                <w:sz w:val="20"/>
                <w:vertAlign w:val="superscript"/>
                <w:lang w:val="en-GB"/>
              </w:rPr>
              <w:t>(</w:t>
            </w:r>
            <w:proofErr w:type="gramEnd"/>
            <w:r>
              <w:rPr>
                <w:sz w:val="20"/>
                <w:vertAlign w:val="superscript"/>
                <w:lang w:val="en-GB"/>
              </w:rPr>
              <w:t>3)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</w:t>
            </w:r>
          </w:p>
        </w:tc>
        <w:tc>
          <w:tcPr>
            <w:tcW w:w="5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</w:t>
            </w:r>
          </w:p>
        </w:tc>
        <w:tc>
          <w:tcPr>
            <w:tcW w:w="5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62969" w:rsidRDefault="00062969" w:rsidP="00C37442"/>
        </w:tc>
      </w:tr>
      <w:tr w:rsidR="00062969" w:rsidTr="00062969">
        <w:trPr>
          <w:cantSplit/>
        </w:trPr>
        <w:tc>
          <w:tcPr>
            <w:tcW w:w="6630" w:type="dxa"/>
            <w:tcBorders>
              <w:top w:val="single" w:sz="12" w:space="0" w:color="auto"/>
              <w:left w:val="single" w:sz="12" w:space="0" w:color="auto"/>
            </w:tcBorders>
          </w:tcPr>
          <w:p w:rsidR="00062969" w:rsidRDefault="00062969" w:rsidP="00C37442">
            <w:pPr>
              <w:pStyle w:val="Titre2"/>
              <w:rPr>
                <w:b w:val="0"/>
                <w:sz w:val="20"/>
                <w:u w:val="single"/>
              </w:rPr>
            </w:pPr>
            <w:r>
              <w:t xml:space="preserve">Participation à l’action : </w:t>
            </w:r>
            <w:r>
              <w:rPr>
                <w:b w:val="0"/>
                <w:i/>
                <w:sz w:val="20"/>
              </w:rPr>
              <w:t xml:space="preserve">préparation, information clientèle, logistique mise en </w:t>
            </w:r>
            <w:proofErr w:type="spellStart"/>
            <w:r>
              <w:rPr>
                <w:b w:val="0"/>
                <w:i/>
                <w:sz w:val="20"/>
              </w:rPr>
              <w:t>oeuvre</w:t>
            </w:r>
            <w:proofErr w:type="spellEnd"/>
            <w:r>
              <w:rPr>
                <w:b w:val="0"/>
                <w:i/>
                <w:sz w:val="20"/>
              </w:rPr>
              <w:t>, réalisation…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062969" w:rsidRDefault="00062969" w:rsidP="00C37442">
            <w:pPr>
              <w:pStyle w:val="Titre3"/>
              <w:spacing w:before="120"/>
            </w:pPr>
          </w:p>
        </w:tc>
        <w:tc>
          <w:tcPr>
            <w:tcW w:w="528" w:type="dxa"/>
            <w:tcBorders>
              <w:top w:val="single" w:sz="12" w:space="0" w:color="auto"/>
            </w:tcBorders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9" w:type="dxa"/>
            <w:tcBorders>
              <w:top w:val="single" w:sz="12" w:space="0" w:color="auto"/>
            </w:tcBorders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9" w:type="dxa"/>
            <w:tcBorders>
              <w:top w:val="single" w:sz="12" w:space="0" w:color="auto"/>
            </w:tcBorders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62969" w:rsidRDefault="00062969" w:rsidP="00C37442"/>
        </w:tc>
      </w:tr>
      <w:tr w:rsidR="00062969" w:rsidTr="00062969">
        <w:trPr>
          <w:cantSplit/>
          <w:trHeight w:val="454"/>
        </w:trPr>
        <w:tc>
          <w:tcPr>
            <w:tcW w:w="6630" w:type="dxa"/>
            <w:tcBorders>
              <w:left w:val="single" w:sz="12" w:space="0" w:color="auto"/>
            </w:tcBorders>
          </w:tcPr>
          <w:p w:rsidR="00062969" w:rsidRDefault="00BE7826" w:rsidP="00C37442">
            <w:pPr>
              <w:pStyle w:val="Titre2"/>
              <w:spacing w:before="120"/>
              <w:rPr>
                <w:b w:val="0"/>
                <w:u w:val="single"/>
              </w:rPr>
            </w:pPr>
            <w:r>
              <w:rPr>
                <w:noProof/>
                <w:sz w:val="20"/>
              </w:rPr>
              <w:pict>
                <v:rect id="_x0000_s1026" style="position:absolute;margin-left:418.7pt;margin-top:4.3pt;width:54pt;height:46.2pt;z-index:251656704;mso-position-horizontal-relative:text;mso-position-vertical-relative:text" o:allowincell="f">
                  <v:shadow on="t" offset="6pt,6pt"/>
                  <v:textbox style="mso-next-textbox:#_x0000_s1026">
                    <w:txbxContent>
                      <w:p w:rsidR="00062969" w:rsidRDefault="00062969" w:rsidP="00062969">
                        <w:pPr>
                          <w:jc w:val="right"/>
                          <w:rPr>
                            <w:b/>
                          </w:rPr>
                        </w:pPr>
                      </w:p>
                      <w:p w:rsidR="00062969" w:rsidRDefault="00062969" w:rsidP="00062969">
                        <w:pPr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/10</w:t>
                        </w:r>
                      </w:p>
                    </w:txbxContent>
                  </v:textbox>
                </v:rect>
              </w:pict>
            </w:r>
            <w:r w:rsidR="00062969">
              <w:t>Respect des consignes et des préconisations</w:t>
            </w:r>
          </w:p>
        </w:tc>
        <w:tc>
          <w:tcPr>
            <w:tcW w:w="570" w:type="dxa"/>
          </w:tcPr>
          <w:p w:rsidR="00062969" w:rsidRDefault="00062969" w:rsidP="00C37442">
            <w:pPr>
              <w:pStyle w:val="Titre3"/>
              <w:spacing w:before="120"/>
            </w:pPr>
          </w:p>
        </w:tc>
        <w:tc>
          <w:tcPr>
            <w:tcW w:w="528" w:type="dxa"/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right w:val="single" w:sz="12" w:space="0" w:color="auto"/>
            </w:tcBorders>
          </w:tcPr>
          <w:p w:rsidR="00062969" w:rsidRDefault="00062969" w:rsidP="00C37442"/>
        </w:tc>
      </w:tr>
      <w:tr w:rsidR="00062969" w:rsidTr="00062969">
        <w:trPr>
          <w:cantSplit/>
          <w:trHeight w:val="454"/>
        </w:trPr>
        <w:tc>
          <w:tcPr>
            <w:tcW w:w="6630" w:type="dxa"/>
            <w:tcBorders>
              <w:left w:val="single" w:sz="12" w:space="0" w:color="auto"/>
            </w:tcBorders>
          </w:tcPr>
          <w:p w:rsidR="00062969" w:rsidRDefault="00062969" w:rsidP="00C37442">
            <w:pPr>
              <w:pStyle w:val="Titre2"/>
              <w:spacing w:before="120"/>
            </w:pPr>
            <w:r>
              <w:t xml:space="preserve">Qualité des informations et des propositions transmises </w:t>
            </w:r>
          </w:p>
        </w:tc>
        <w:tc>
          <w:tcPr>
            <w:tcW w:w="570" w:type="dxa"/>
          </w:tcPr>
          <w:p w:rsidR="00062969" w:rsidRDefault="00062969" w:rsidP="00C37442">
            <w:pPr>
              <w:pStyle w:val="Titre3"/>
              <w:spacing w:before="120"/>
            </w:pPr>
          </w:p>
        </w:tc>
        <w:tc>
          <w:tcPr>
            <w:tcW w:w="528" w:type="dxa"/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right w:val="single" w:sz="12" w:space="0" w:color="auto"/>
            </w:tcBorders>
          </w:tcPr>
          <w:p w:rsidR="00062969" w:rsidRDefault="00062969" w:rsidP="00C37442"/>
        </w:tc>
      </w:tr>
      <w:tr w:rsidR="00062969" w:rsidTr="00062969">
        <w:trPr>
          <w:cantSplit/>
          <w:trHeight w:val="454"/>
        </w:trPr>
        <w:tc>
          <w:tcPr>
            <w:tcW w:w="6630" w:type="dxa"/>
            <w:tcBorders>
              <w:left w:val="single" w:sz="12" w:space="0" w:color="auto"/>
              <w:bottom w:val="single" w:sz="12" w:space="0" w:color="auto"/>
            </w:tcBorders>
          </w:tcPr>
          <w:p w:rsidR="00062969" w:rsidRDefault="00062969" w:rsidP="00C37442">
            <w:pPr>
              <w:pStyle w:val="Titre2"/>
              <w:spacing w:before="120"/>
              <w:rPr>
                <w:u w:val="single"/>
              </w:rPr>
            </w:pPr>
            <w:r>
              <w:t>Utilisation des technologies de communication liées à l’action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062969" w:rsidRDefault="00062969" w:rsidP="00C37442">
            <w:pPr>
              <w:pStyle w:val="Titre3"/>
              <w:spacing w:before="120"/>
            </w:pP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62969" w:rsidRDefault="00062969" w:rsidP="00C37442"/>
        </w:tc>
      </w:tr>
      <w:tr w:rsidR="00062969" w:rsidTr="00062969">
        <w:trPr>
          <w:cantSplit/>
        </w:trPr>
        <w:tc>
          <w:tcPr>
            <w:tcW w:w="6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pStyle w:val="Titre2"/>
              <w:spacing w:before="40"/>
              <w:rPr>
                <w:vertAlign w:val="superscript"/>
              </w:rPr>
            </w:pPr>
            <w:r>
              <w:rPr>
                <w:u w:val="single"/>
              </w:rPr>
              <w:t>Situation n° 2</w:t>
            </w:r>
            <w:r>
              <w:t xml:space="preserve"> </w:t>
            </w:r>
            <w:r>
              <w:rPr>
                <w:vertAlign w:val="superscript"/>
              </w:rPr>
              <w:t>(2)</w:t>
            </w:r>
          </w:p>
          <w:p w:rsidR="00062969" w:rsidRDefault="00062969" w:rsidP="00C37442">
            <w:pPr>
              <w:pStyle w:val="Titre2"/>
              <w:spacing w:after="40"/>
              <w:rPr>
                <w:sz w:val="22"/>
              </w:rPr>
            </w:pPr>
            <w:r>
              <w:rPr>
                <w:sz w:val="22"/>
              </w:rPr>
              <w:t>SOUTENANCE DU DOSSIER DE PROMOTION – ANIMATION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pStyle w:val="Titre3"/>
              <w:spacing w:before="120"/>
              <w:rPr>
                <w:vertAlign w:val="superscript"/>
              </w:rPr>
            </w:pPr>
            <w:r>
              <w:t>TI</w:t>
            </w:r>
            <w:r>
              <w:rPr>
                <w:sz w:val="20"/>
                <w:vertAlign w:val="superscript"/>
              </w:rPr>
              <w:t>(3)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</w:t>
            </w:r>
          </w:p>
        </w:tc>
        <w:tc>
          <w:tcPr>
            <w:tcW w:w="5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</w:t>
            </w:r>
          </w:p>
        </w:tc>
        <w:tc>
          <w:tcPr>
            <w:tcW w:w="5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062969" w:rsidRDefault="00062969" w:rsidP="00C374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TS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62969" w:rsidRDefault="00062969" w:rsidP="00C37442"/>
        </w:tc>
      </w:tr>
      <w:tr w:rsidR="00062969" w:rsidTr="00062969">
        <w:trPr>
          <w:cantSplit/>
        </w:trPr>
        <w:tc>
          <w:tcPr>
            <w:tcW w:w="6630" w:type="dxa"/>
            <w:tcBorders>
              <w:top w:val="single" w:sz="12" w:space="0" w:color="auto"/>
              <w:left w:val="single" w:sz="12" w:space="0" w:color="auto"/>
            </w:tcBorders>
          </w:tcPr>
          <w:p w:rsidR="00062969" w:rsidRDefault="00062969" w:rsidP="00C37442">
            <w:r>
              <w:rPr>
                <w:b/>
              </w:rPr>
              <w:t>Analyse de l’offre commerciale</w:t>
            </w:r>
            <w:r>
              <w:t xml:space="preserve"> : </w:t>
            </w:r>
          </w:p>
          <w:p w:rsidR="00062969" w:rsidRDefault="00062969" w:rsidP="00C37442">
            <w:pPr>
              <w:rPr>
                <w:sz w:val="20"/>
              </w:rPr>
            </w:pPr>
            <w:r>
              <w:rPr>
                <w:i/>
                <w:sz w:val="20"/>
              </w:rPr>
              <w:t>diagnostic, adéquation des choix avec les préconisations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062969" w:rsidRDefault="00062969" w:rsidP="00C37442"/>
        </w:tc>
        <w:tc>
          <w:tcPr>
            <w:tcW w:w="528" w:type="dxa"/>
            <w:tcBorders>
              <w:top w:val="single" w:sz="12" w:space="0" w:color="auto"/>
            </w:tcBorders>
          </w:tcPr>
          <w:p w:rsidR="00062969" w:rsidRDefault="00062969" w:rsidP="00C37442"/>
        </w:tc>
        <w:tc>
          <w:tcPr>
            <w:tcW w:w="549" w:type="dxa"/>
            <w:tcBorders>
              <w:top w:val="single" w:sz="12" w:space="0" w:color="auto"/>
            </w:tcBorders>
          </w:tcPr>
          <w:p w:rsidR="00062969" w:rsidRDefault="00062969" w:rsidP="00C37442"/>
        </w:tc>
        <w:tc>
          <w:tcPr>
            <w:tcW w:w="549" w:type="dxa"/>
            <w:tcBorders>
              <w:top w:val="single" w:sz="12" w:space="0" w:color="auto"/>
            </w:tcBorders>
          </w:tcPr>
          <w:p w:rsidR="00062969" w:rsidRDefault="00062969" w:rsidP="00C37442"/>
        </w:tc>
        <w:tc>
          <w:tcPr>
            <w:tcW w:w="14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62969" w:rsidRDefault="00062969" w:rsidP="00C37442"/>
        </w:tc>
      </w:tr>
      <w:tr w:rsidR="00062969" w:rsidTr="00062969">
        <w:trPr>
          <w:cantSplit/>
        </w:trPr>
        <w:tc>
          <w:tcPr>
            <w:tcW w:w="6630" w:type="dxa"/>
            <w:tcBorders>
              <w:left w:val="single" w:sz="12" w:space="0" w:color="auto"/>
            </w:tcBorders>
          </w:tcPr>
          <w:p w:rsidR="00062969" w:rsidRDefault="00BE7826" w:rsidP="00C37442">
            <w:r>
              <w:rPr>
                <w:noProof/>
                <w:sz w:val="20"/>
              </w:rPr>
              <w:pict>
                <v:rect id="_x0000_s1028" style="position:absolute;margin-left:418.7pt;margin-top:34.05pt;width:54pt;height:41.2pt;z-index:251657728;mso-position-horizontal-relative:text;mso-position-vertical-relative:text" o:allowincell="f">
                  <v:shadow on="t" offset="6pt,6pt"/>
                  <v:textbox style="mso-next-textbox:#_x0000_s1028">
                    <w:txbxContent>
                      <w:p w:rsidR="00062969" w:rsidRDefault="00062969" w:rsidP="00062969">
                        <w:pPr>
                          <w:jc w:val="right"/>
                          <w:rPr>
                            <w:b/>
                          </w:rPr>
                        </w:pPr>
                      </w:p>
                      <w:p w:rsidR="00062969" w:rsidRDefault="00062969" w:rsidP="00062969">
                        <w:pPr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/10</w:t>
                        </w:r>
                      </w:p>
                    </w:txbxContent>
                  </v:textbox>
                </v:rect>
              </w:pict>
            </w:r>
            <w:r w:rsidR="00062969">
              <w:rPr>
                <w:b/>
              </w:rPr>
              <w:t>Respect des règles de marchandisage liées au(x) produit(s) ou au secteur</w:t>
            </w:r>
            <w:r w:rsidR="00062969">
              <w:t> </w:t>
            </w:r>
            <w:r w:rsidR="00062969">
              <w:rPr>
                <w:sz w:val="20"/>
              </w:rPr>
              <w:t xml:space="preserve">: </w:t>
            </w:r>
            <w:r w:rsidR="00062969">
              <w:rPr>
                <w:i/>
                <w:sz w:val="20"/>
              </w:rPr>
              <w:t>connaissance des produits</w:t>
            </w:r>
            <w:r w:rsidR="00062969">
              <w:rPr>
                <w:sz w:val="20"/>
              </w:rPr>
              <w:t xml:space="preserve">, </w:t>
            </w:r>
            <w:r w:rsidR="00062969">
              <w:rPr>
                <w:i/>
                <w:sz w:val="20"/>
              </w:rPr>
              <w:t>présentation, mise en place des produits</w:t>
            </w:r>
          </w:p>
        </w:tc>
        <w:tc>
          <w:tcPr>
            <w:tcW w:w="570" w:type="dxa"/>
          </w:tcPr>
          <w:p w:rsidR="00062969" w:rsidRDefault="00062969" w:rsidP="00C37442"/>
        </w:tc>
        <w:tc>
          <w:tcPr>
            <w:tcW w:w="528" w:type="dxa"/>
          </w:tcPr>
          <w:p w:rsidR="00062969" w:rsidRDefault="00062969" w:rsidP="00C37442"/>
        </w:tc>
        <w:tc>
          <w:tcPr>
            <w:tcW w:w="549" w:type="dxa"/>
          </w:tcPr>
          <w:p w:rsidR="00062969" w:rsidRDefault="00062969" w:rsidP="00C37442"/>
        </w:tc>
        <w:tc>
          <w:tcPr>
            <w:tcW w:w="549" w:type="dxa"/>
          </w:tcPr>
          <w:p w:rsidR="00062969" w:rsidRDefault="00062969" w:rsidP="00C37442"/>
        </w:tc>
        <w:tc>
          <w:tcPr>
            <w:tcW w:w="1434" w:type="dxa"/>
            <w:vMerge/>
            <w:tcBorders>
              <w:right w:val="single" w:sz="12" w:space="0" w:color="auto"/>
            </w:tcBorders>
          </w:tcPr>
          <w:p w:rsidR="00062969" w:rsidRDefault="00062969" w:rsidP="00C37442"/>
        </w:tc>
      </w:tr>
      <w:tr w:rsidR="00062969" w:rsidTr="00062969">
        <w:trPr>
          <w:cantSplit/>
        </w:trPr>
        <w:tc>
          <w:tcPr>
            <w:tcW w:w="6630" w:type="dxa"/>
            <w:tcBorders>
              <w:left w:val="single" w:sz="12" w:space="0" w:color="auto"/>
            </w:tcBorders>
          </w:tcPr>
          <w:p w:rsidR="00062969" w:rsidRDefault="00062969" w:rsidP="00C37442">
            <w:pPr>
              <w:rPr>
                <w:sz w:val="20"/>
              </w:rPr>
            </w:pPr>
            <w:r>
              <w:rPr>
                <w:b/>
              </w:rPr>
              <w:t>Respect de la réglementation en vigueur</w:t>
            </w:r>
            <w:r>
              <w:t xml:space="preserve"> : </w:t>
            </w:r>
            <w:r>
              <w:rPr>
                <w:i/>
                <w:sz w:val="20"/>
              </w:rPr>
              <w:t>hygiène et sécurité liées au(x) produit(s), réglementation spécifique à la promotion -  animation</w:t>
            </w:r>
          </w:p>
        </w:tc>
        <w:tc>
          <w:tcPr>
            <w:tcW w:w="570" w:type="dxa"/>
          </w:tcPr>
          <w:p w:rsidR="00062969" w:rsidRDefault="00062969" w:rsidP="00C37442"/>
        </w:tc>
        <w:tc>
          <w:tcPr>
            <w:tcW w:w="528" w:type="dxa"/>
          </w:tcPr>
          <w:p w:rsidR="00062969" w:rsidRDefault="00062969" w:rsidP="00C37442"/>
        </w:tc>
        <w:tc>
          <w:tcPr>
            <w:tcW w:w="549" w:type="dxa"/>
          </w:tcPr>
          <w:p w:rsidR="00062969" w:rsidRDefault="00062969" w:rsidP="00C37442"/>
        </w:tc>
        <w:tc>
          <w:tcPr>
            <w:tcW w:w="549" w:type="dxa"/>
          </w:tcPr>
          <w:p w:rsidR="00062969" w:rsidRDefault="00062969" w:rsidP="00C37442"/>
        </w:tc>
        <w:tc>
          <w:tcPr>
            <w:tcW w:w="1434" w:type="dxa"/>
            <w:vMerge/>
            <w:tcBorders>
              <w:right w:val="single" w:sz="12" w:space="0" w:color="auto"/>
            </w:tcBorders>
          </w:tcPr>
          <w:p w:rsidR="00062969" w:rsidRDefault="00062969" w:rsidP="00C37442"/>
        </w:tc>
      </w:tr>
      <w:tr w:rsidR="00062969" w:rsidTr="00062969">
        <w:trPr>
          <w:cantSplit/>
        </w:trPr>
        <w:tc>
          <w:tcPr>
            <w:tcW w:w="6630" w:type="dxa"/>
            <w:tcBorders>
              <w:left w:val="single" w:sz="12" w:space="0" w:color="auto"/>
            </w:tcBorders>
          </w:tcPr>
          <w:p w:rsidR="00062969" w:rsidRDefault="00062969" w:rsidP="00C37442">
            <w:pPr>
              <w:rPr>
                <w:b/>
              </w:rPr>
            </w:pPr>
            <w:r>
              <w:rPr>
                <w:b/>
              </w:rPr>
              <w:t>Cohérence du raisonnement et justesse des résultats :</w:t>
            </w:r>
          </w:p>
          <w:p w:rsidR="00062969" w:rsidRDefault="00062969" w:rsidP="00C3744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évaluation de l’action, résultats obtenus, retombées sur les ventes…</w:t>
            </w:r>
          </w:p>
        </w:tc>
        <w:tc>
          <w:tcPr>
            <w:tcW w:w="570" w:type="dxa"/>
          </w:tcPr>
          <w:p w:rsidR="00062969" w:rsidRDefault="00062969" w:rsidP="00C37442"/>
        </w:tc>
        <w:tc>
          <w:tcPr>
            <w:tcW w:w="528" w:type="dxa"/>
          </w:tcPr>
          <w:p w:rsidR="00062969" w:rsidRDefault="00062969" w:rsidP="00C37442"/>
        </w:tc>
        <w:tc>
          <w:tcPr>
            <w:tcW w:w="549" w:type="dxa"/>
          </w:tcPr>
          <w:p w:rsidR="00062969" w:rsidRDefault="00062969" w:rsidP="00C37442"/>
        </w:tc>
        <w:tc>
          <w:tcPr>
            <w:tcW w:w="549" w:type="dxa"/>
          </w:tcPr>
          <w:p w:rsidR="00062969" w:rsidRDefault="00062969" w:rsidP="00C37442"/>
        </w:tc>
        <w:tc>
          <w:tcPr>
            <w:tcW w:w="1434" w:type="dxa"/>
            <w:vMerge/>
            <w:tcBorders>
              <w:right w:val="single" w:sz="12" w:space="0" w:color="auto"/>
            </w:tcBorders>
          </w:tcPr>
          <w:p w:rsidR="00062969" w:rsidRDefault="00062969" w:rsidP="00C37442"/>
        </w:tc>
      </w:tr>
      <w:tr w:rsidR="00062969" w:rsidTr="00062969">
        <w:trPr>
          <w:cantSplit/>
          <w:trHeight w:val="454"/>
        </w:trPr>
        <w:tc>
          <w:tcPr>
            <w:tcW w:w="6630" w:type="dxa"/>
            <w:tcBorders>
              <w:left w:val="single" w:sz="12" w:space="0" w:color="auto"/>
            </w:tcBorders>
          </w:tcPr>
          <w:p w:rsidR="00062969" w:rsidRDefault="00062969" w:rsidP="00C37442">
            <w:pPr>
              <w:pStyle w:val="Titre2"/>
              <w:spacing w:before="120"/>
              <w:rPr>
                <w:sz w:val="22"/>
              </w:rPr>
            </w:pPr>
            <w:r>
              <w:t>Qualité de la communication</w:t>
            </w:r>
          </w:p>
        </w:tc>
        <w:tc>
          <w:tcPr>
            <w:tcW w:w="570" w:type="dxa"/>
          </w:tcPr>
          <w:p w:rsidR="00062969" w:rsidRDefault="00062969" w:rsidP="00C37442">
            <w:pPr>
              <w:spacing w:before="120"/>
            </w:pPr>
          </w:p>
        </w:tc>
        <w:tc>
          <w:tcPr>
            <w:tcW w:w="528" w:type="dxa"/>
          </w:tcPr>
          <w:p w:rsidR="00062969" w:rsidRDefault="00062969" w:rsidP="00C37442">
            <w:pPr>
              <w:spacing w:before="120"/>
            </w:pPr>
          </w:p>
        </w:tc>
        <w:tc>
          <w:tcPr>
            <w:tcW w:w="549" w:type="dxa"/>
          </w:tcPr>
          <w:p w:rsidR="00062969" w:rsidRDefault="00062969" w:rsidP="00C37442">
            <w:pPr>
              <w:spacing w:before="120"/>
            </w:pPr>
          </w:p>
        </w:tc>
        <w:tc>
          <w:tcPr>
            <w:tcW w:w="549" w:type="dxa"/>
          </w:tcPr>
          <w:p w:rsidR="00062969" w:rsidRDefault="00062969" w:rsidP="00C37442">
            <w:pPr>
              <w:spacing w:before="120"/>
            </w:pPr>
          </w:p>
        </w:tc>
        <w:tc>
          <w:tcPr>
            <w:tcW w:w="14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62969" w:rsidRDefault="00062969" w:rsidP="00C37442">
            <w:pPr>
              <w:spacing w:before="120"/>
            </w:pPr>
          </w:p>
        </w:tc>
      </w:tr>
      <w:tr w:rsidR="00062969" w:rsidTr="00062969">
        <w:trPr>
          <w:cantSplit/>
          <w:trHeight w:val="1219"/>
        </w:trPr>
        <w:tc>
          <w:tcPr>
            <w:tcW w:w="1026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969" w:rsidRDefault="00BE7826" w:rsidP="00062969">
            <w:pPr>
              <w:numPr>
                <w:ilvl w:val="0"/>
                <w:numId w:val="1"/>
              </w:numPr>
              <w:spacing w:before="60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w:pict>
                <v:rect id="_x0000_s1029" style="position:absolute;left:0;text-align:left;margin-left:409.7pt;margin-top:78.4pt;width:63pt;height:45pt;z-index:251658752;mso-position-horizontal-relative:text;mso-position-vertical-relative:text" o:allowincell="f">
                  <v:shadow on="t" offset="6pt,6pt"/>
                  <v:textbox>
                    <w:txbxContent>
                      <w:p w:rsidR="00062969" w:rsidRDefault="00062969" w:rsidP="00062969">
                        <w:pPr>
                          <w:spacing w:before="240"/>
                          <w:jc w:val="right"/>
                          <w:rPr>
                            <w:b/>
                            <w:sz w:val="16"/>
                            <w:vertAlign w:val="superscript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/20</w:t>
                        </w:r>
                        <w:r>
                          <w:rPr>
                            <w:b/>
                            <w:sz w:val="16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vertAlign w:val="superscript"/>
                          </w:rPr>
                          <w:t>(4)</w:t>
                        </w:r>
                      </w:p>
                    </w:txbxContent>
                  </v:textbox>
                </v:rect>
              </w:pict>
            </w:r>
            <w:r w:rsidR="00062969">
              <w:rPr>
                <w:i/>
                <w:sz w:val="20"/>
              </w:rPr>
              <w:t>Le dossier est la « mémoire » de l’action du candidat. Il permet au professeur (ou au formateur) des enseignements de spécialité de valider son contenu ; il devient le support de l’évaluation de l’action menée sur le terrain par le candidat, évaluation conjointe avec le  tuteur (ou le maître d’apprentissage).</w:t>
            </w:r>
          </w:p>
          <w:p w:rsidR="00062969" w:rsidRDefault="00062969" w:rsidP="00062969">
            <w:pPr>
              <w:numPr>
                <w:ilvl w:val="0"/>
                <w:numId w:val="1"/>
              </w:numPr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>Le candidat soutient son dossier devant le professeur des enseignements de spécialité et un professionnel qui vérifient la capacité du candidat à exploiter les informations et à mener une réflexion professionnelle sur son action (exposé : 10 minutes – entretien : 20 minutes)</w:t>
            </w:r>
          </w:p>
          <w:p w:rsidR="00062969" w:rsidRDefault="00062969" w:rsidP="00062969">
            <w:pPr>
              <w:numPr>
                <w:ilvl w:val="0"/>
                <w:numId w:val="1"/>
              </w:numPr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>TI = très insuffisant – I = insuffisant – S = satisfaisant – TS = très satisfaisant</w:t>
            </w:r>
          </w:p>
          <w:p w:rsidR="00062969" w:rsidRDefault="00062969" w:rsidP="00062969">
            <w:pPr>
              <w:numPr>
                <w:ilvl w:val="0"/>
                <w:numId w:val="1"/>
              </w:numPr>
              <w:spacing w:before="60"/>
              <w:rPr>
                <w:i/>
                <w:sz w:val="20"/>
              </w:rPr>
            </w:pPr>
            <w:r>
              <w:rPr>
                <w:i/>
                <w:sz w:val="20"/>
              </w:rPr>
              <w:t>Note sur 20 arrondie au ½ point supérieur</w:t>
            </w:r>
          </w:p>
          <w:p w:rsidR="00062969" w:rsidRDefault="00062969" w:rsidP="00C37442">
            <w:pPr>
              <w:spacing w:before="120"/>
            </w:pPr>
          </w:p>
        </w:tc>
      </w:tr>
    </w:tbl>
    <w:p w:rsidR="00062969" w:rsidRDefault="00062969"/>
    <w:p w:rsidR="00062969" w:rsidRDefault="00062969"/>
    <w:tbl>
      <w:tblPr>
        <w:tblW w:w="0" w:type="auto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4140"/>
        <w:gridCol w:w="3600"/>
        <w:gridCol w:w="1440"/>
      </w:tblGrid>
      <w:tr w:rsidR="00062969" w:rsidTr="00062969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62969" w:rsidRDefault="00062969" w:rsidP="00C3744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de la</w:t>
            </w:r>
          </w:p>
          <w:p w:rsidR="00062969" w:rsidRDefault="00062969" w:rsidP="00C3744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62969" w:rsidRPr="00062969" w:rsidRDefault="00062969" w:rsidP="00062969">
            <w:pPr>
              <w:pStyle w:val="Titre5"/>
              <w:spacing w:before="0"/>
              <w:jc w:val="center"/>
              <w:rPr>
                <w:b/>
                <w:color w:val="auto"/>
              </w:rPr>
            </w:pPr>
            <w:r w:rsidRPr="00062969">
              <w:rPr>
                <w:b/>
                <w:color w:val="auto"/>
              </w:rPr>
              <w:t>Appréciations des évaluateurs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2969" w:rsidRPr="00062969" w:rsidRDefault="00062969" w:rsidP="00062969">
            <w:pPr>
              <w:pStyle w:val="Titre5"/>
              <w:spacing w:before="0"/>
              <w:jc w:val="center"/>
              <w:rPr>
                <w:b/>
                <w:color w:val="auto"/>
              </w:rPr>
            </w:pPr>
            <w:r w:rsidRPr="00062969">
              <w:rPr>
                <w:b/>
                <w:color w:val="auto"/>
              </w:rPr>
              <w:t>Nom des évaluateurs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969" w:rsidRPr="00062969" w:rsidRDefault="00062969" w:rsidP="00062969">
            <w:pPr>
              <w:jc w:val="center"/>
              <w:rPr>
                <w:b/>
                <w:sz w:val="20"/>
              </w:rPr>
            </w:pPr>
            <w:r w:rsidRPr="00062969">
              <w:rPr>
                <w:b/>
                <w:sz w:val="20"/>
              </w:rPr>
              <w:t>Visa</w:t>
            </w:r>
          </w:p>
        </w:tc>
      </w:tr>
      <w:tr w:rsidR="00062969" w:rsidTr="0099786A">
        <w:trPr>
          <w:trHeight w:val="164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2969" w:rsidRDefault="00062969" w:rsidP="000629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N° 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:rsidR="00062969" w:rsidRDefault="00062969" w:rsidP="00C37442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2969" w:rsidRPr="00062969" w:rsidRDefault="00062969" w:rsidP="00062969">
            <w:pPr>
              <w:rPr>
                <w:sz w:val="20"/>
              </w:rPr>
            </w:pPr>
            <w:r w:rsidRPr="00062969">
              <w:rPr>
                <w:sz w:val="20"/>
              </w:rPr>
              <w:t>Tuteur :</w:t>
            </w:r>
          </w:p>
          <w:p w:rsidR="00062969" w:rsidRPr="00062969" w:rsidRDefault="00062969" w:rsidP="00062969">
            <w:pPr>
              <w:rPr>
                <w:i/>
                <w:sz w:val="20"/>
              </w:rPr>
            </w:pPr>
            <w:r w:rsidRPr="00062969">
              <w:rPr>
                <w:i/>
                <w:sz w:val="20"/>
              </w:rPr>
              <w:t>(ou maître d’apprentissage)</w:t>
            </w:r>
          </w:p>
          <w:p w:rsidR="00062969" w:rsidRPr="00062969" w:rsidRDefault="00062969" w:rsidP="00062969">
            <w:pPr>
              <w:rPr>
                <w:sz w:val="20"/>
              </w:rPr>
            </w:pPr>
          </w:p>
          <w:p w:rsidR="00062969" w:rsidRPr="00062969" w:rsidRDefault="00062969" w:rsidP="00062969">
            <w:pPr>
              <w:rPr>
                <w:sz w:val="20"/>
              </w:rPr>
            </w:pPr>
            <w:r w:rsidRPr="00062969">
              <w:rPr>
                <w:sz w:val="20"/>
              </w:rPr>
              <w:t xml:space="preserve">Professeur chargé des </w:t>
            </w:r>
          </w:p>
          <w:p w:rsidR="00062969" w:rsidRPr="00062969" w:rsidRDefault="00062969" w:rsidP="00062969">
            <w:pPr>
              <w:rPr>
                <w:sz w:val="20"/>
              </w:rPr>
            </w:pPr>
            <w:r w:rsidRPr="00062969">
              <w:rPr>
                <w:sz w:val="20"/>
              </w:rPr>
              <w:t>enseignements de spécialité :</w:t>
            </w:r>
          </w:p>
          <w:p w:rsidR="00062969" w:rsidRPr="00062969" w:rsidRDefault="00062969" w:rsidP="00062969">
            <w:pPr>
              <w:rPr>
                <w:i/>
                <w:sz w:val="20"/>
              </w:rPr>
            </w:pPr>
            <w:r w:rsidRPr="00062969">
              <w:rPr>
                <w:i/>
                <w:sz w:val="20"/>
              </w:rPr>
              <w:t>(ou formateur)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2969" w:rsidRDefault="00062969" w:rsidP="00C37442">
            <w:pPr>
              <w:jc w:val="center"/>
              <w:rPr>
                <w:sz w:val="20"/>
              </w:rPr>
            </w:pPr>
          </w:p>
        </w:tc>
      </w:tr>
      <w:tr w:rsidR="00062969" w:rsidTr="0099786A">
        <w:trPr>
          <w:trHeight w:val="1644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2969" w:rsidRDefault="00062969" w:rsidP="00062969">
            <w:pPr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N° 2</w:t>
            </w:r>
          </w:p>
        </w:tc>
        <w:tc>
          <w:tcPr>
            <w:tcW w:w="4140" w:type="dxa"/>
            <w:tcBorders>
              <w:left w:val="single" w:sz="2" w:space="0" w:color="auto"/>
              <w:bottom w:val="single" w:sz="12" w:space="0" w:color="auto"/>
            </w:tcBorders>
          </w:tcPr>
          <w:p w:rsidR="00062969" w:rsidRDefault="00062969" w:rsidP="00C37442">
            <w:pPr>
              <w:rPr>
                <w:sz w:val="20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062969" w:rsidRPr="00062969" w:rsidRDefault="00062969" w:rsidP="00062969">
            <w:pPr>
              <w:rPr>
                <w:i/>
                <w:sz w:val="20"/>
              </w:rPr>
            </w:pPr>
            <w:r w:rsidRPr="00062969">
              <w:rPr>
                <w:sz w:val="20"/>
              </w:rPr>
              <w:t>Professionnel :</w:t>
            </w:r>
          </w:p>
          <w:p w:rsidR="00062969" w:rsidRPr="00062969" w:rsidRDefault="00062969" w:rsidP="00062969">
            <w:pPr>
              <w:rPr>
                <w:sz w:val="20"/>
              </w:rPr>
            </w:pPr>
          </w:p>
          <w:p w:rsidR="00062969" w:rsidRPr="00062969" w:rsidRDefault="00062969" w:rsidP="00062969">
            <w:pPr>
              <w:rPr>
                <w:sz w:val="20"/>
              </w:rPr>
            </w:pPr>
            <w:r w:rsidRPr="00062969">
              <w:rPr>
                <w:sz w:val="20"/>
              </w:rPr>
              <w:t xml:space="preserve">Professeur chargé des </w:t>
            </w:r>
          </w:p>
          <w:p w:rsidR="00062969" w:rsidRPr="00062969" w:rsidRDefault="00062969" w:rsidP="00062969">
            <w:pPr>
              <w:rPr>
                <w:sz w:val="20"/>
              </w:rPr>
            </w:pPr>
            <w:r w:rsidRPr="00062969">
              <w:rPr>
                <w:sz w:val="20"/>
              </w:rPr>
              <w:t>enseignements de spécialité :</w:t>
            </w:r>
          </w:p>
          <w:p w:rsidR="00062969" w:rsidRPr="00062969" w:rsidRDefault="00062969" w:rsidP="00062969">
            <w:pPr>
              <w:rPr>
                <w:sz w:val="20"/>
              </w:rPr>
            </w:pPr>
            <w:r w:rsidRPr="00062969">
              <w:rPr>
                <w:i/>
                <w:sz w:val="20"/>
              </w:rPr>
              <w:t>(ou formateur)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:rsidR="00062969" w:rsidRDefault="00062969" w:rsidP="00C37442">
            <w:pPr>
              <w:jc w:val="center"/>
              <w:rPr>
                <w:sz w:val="20"/>
              </w:rPr>
            </w:pPr>
          </w:p>
        </w:tc>
      </w:tr>
    </w:tbl>
    <w:p w:rsidR="00062969" w:rsidRDefault="00062969"/>
    <w:sectPr w:rsidR="00062969" w:rsidSect="000A7901">
      <w:pgSz w:w="11906" w:h="16838"/>
      <w:pgMar w:top="426" w:right="1417" w:bottom="426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26" w:rsidRDefault="00BE7826" w:rsidP="000A7901">
      <w:r>
        <w:separator/>
      </w:r>
    </w:p>
  </w:endnote>
  <w:endnote w:type="continuationSeparator" w:id="0">
    <w:p w:rsidR="00BE7826" w:rsidRDefault="00BE7826" w:rsidP="000A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26" w:rsidRDefault="00BE7826" w:rsidP="000A7901">
      <w:r>
        <w:separator/>
      </w:r>
    </w:p>
  </w:footnote>
  <w:footnote w:type="continuationSeparator" w:id="0">
    <w:p w:rsidR="00BE7826" w:rsidRDefault="00BE7826" w:rsidP="000A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94DB3"/>
    <w:multiLevelType w:val="hybridMultilevel"/>
    <w:tmpl w:val="0EAADBA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969"/>
    <w:rsid w:val="00010526"/>
    <w:rsid w:val="00062969"/>
    <w:rsid w:val="00075308"/>
    <w:rsid w:val="000A7901"/>
    <w:rsid w:val="002F3EE7"/>
    <w:rsid w:val="00351337"/>
    <w:rsid w:val="003F4C1C"/>
    <w:rsid w:val="00921805"/>
    <w:rsid w:val="009544E9"/>
    <w:rsid w:val="00973E7F"/>
    <w:rsid w:val="0099786A"/>
    <w:rsid w:val="00A22634"/>
    <w:rsid w:val="00B847F8"/>
    <w:rsid w:val="00BE7826"/>
    <w:rsid w:val="00C37442"/>
    <w:rsid w:val="00CF1012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6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62969"/>
    <w:pPr>
      <w:keepNext/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link w:val="Titre2Car"/>
    <w:qFormat/>
    <w:rsid w:val="00062969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062969"/>
    <w:pPr>
      <w:keepNext/>
      <w:jc w:val="center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296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qFormat/>
    <w:rsid w:val="00062969"/>
    <w:pPr>
      <w:keepNext/>
      <w:jc w:val="center"/>
      <w:outlineLvl w:val="5"/>
    </w:pPr>
    <w:rPr>
      <w:b/>
      <w:bCs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Rponselve">
    <w:name w:val="Réponse élève"/>
    <w:basedOn w:val="TableauNormal"/>
    <w:uiPriority w:val="99"/>
    <w:qFormat/>
    <w:rsid w:val="00973E7F"/>
    <w:tblPr>
      <w:tblInd w:w="0" w:type="dxa"/>
      <w:tblBorders>
        <w:bottom w:val="dotted" w:sz="6" w:space="0" w:color="auto"/>
        <w:insideH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Titre1Car">
    <w:name w:val="Titre 1 Car"/>
    <w:basedOn w:val="Policepardfaut"/>
    <w:link w:val="Titre1"/>
    <w:rsid w:val="00062969"/>
    <w:rPr>
      <w:rFonts w:ascii="Times New Roman" w:eastAsia="Times New Roman" w:hAnsi="Times New Roman"/>
      <w:b/>
      <w:bCs/>
      <w:szCs w:val="24"/>
    </w:rPr>
  </w:style>
  <w:style w:type="character" w:customStyle="1" w:styleId="Titre2Car">
    <w:name w:val="Titre 2 Car"/>
    <w:basedOn w:val="Policepardfaut"/>
    <w:link w:val="Titre2"/>
    <w:rsid w:val="0006296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06296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rsid w:val="00062969"/>
    <w:rPr>
      <w:rFonts w:ascii="Times New Roman" w:eastAsia="Times New Roman" w:hAnsi="Times New Roman"/>
      <w:b/>
      <w:bCs/>
      <w:i/>
      <w:iCs/>
      <w:szCs w:val="24"/>
    </w:rPr>
  </w:style>
  <w:style w:type="paragraph" w:styleId="En-tte">
    <w:name w:val="header"/>
    <w:basedOn w:val="Normal"/>
    <w:link w:val="En-tteCar"/>
    <w:semiHidden/>
    <w:rsid w:val="00062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062969"/>
    <w:rPr>
      <w:rFonts w:ascii="Times New Roman" w:eastAsia="Times New Roman" w:hAnsi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62969"/>
    <w:rPr>
      <w:rFonts w:ascii="Cambria" w:eastAsia="Times New Roman" w:hAnsi="Cambria" w:cs="Times New Roman"/>
      <w:color w:val="243F6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A79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790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ROMEYER Valéry</dc:creator>
  <cp:lastModifiedBy>USER</cp:lastModifiedBy>
  <cp:revision>3</cp:revision>
  <dcterms:created xsi:type="dcterms:W3CDTF">2011-08-29T19:28:00Z</dcterms:created>
  <dcterms:modified xsi:type="dcterms:W3CDTF">2011-08-29T19:29:00Z</dcterms:modified>
</cp:coreProperties>
</file>